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  <w:bookmarkStart w:id="0" w:name="_GoBack"/>
      <w:bookmarkEnd w:id="0"/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1" w:name="P36"/>
      <w:bookmarkEnd w:id="1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4862F1">
      <w:pPr>
        <w:pStyle w:val="ConsPlusNormal"/>
        <w:jc w:val="center"/>
        <w:outlineLvl w:val="1"/>
        <w:rPr>
          <w:b/>
        </w:rPr>
      </w:pPr>
      <w:r>
        <w:rPr>
          <w:b/>
        </w:rPr>
        <w:t>МУП «Жилсервис пгт. Каа-Хем»</w:t>
      </w:r>
      <w:r w:rsidR="00F605DE" w:rsidRPr="00F605DE">
        <w:rPr>
          <w:b/>
        </w:rPr>
        <w:t xml:space="preserve"> за 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  <w:rPr>
          <w:color w:val="0000FF"/>
        </w:rPr>
      </w:pPr>
      <w:r>
        <w:t xml:space="preserve">Форма 1.0.1 Основные параметры раскрываемой информации </w:t>
      </w:r>
      <w:hyperlink w:anchor="P85">
        <w:r>
          <w:rPr>
            <w:color w:val="0000FF"/>
          </w:rPr>
          <w:t>&lt;1&gt;</w:t>
        </w:r>
      </w:hyperlink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sectPr w:rsidR="00AB1A29" w:rsidSect="00920B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948"/>
        <w:gridCol w:w="850"/>
        <w:gridCol w:w="6463"/>
      </w:tblGrid>
      <w:tr w:rsidR="00920B00" w:rsidTr="00920B00">
        <w:tc>
          <w:tcPr>
            <w:tcW w:w="4762" w:type="dxa"/>
            <w:gridSpan w:val="3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96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Дата заполнения/внесения изменений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31.03.2023</w:t>
            </w:r>
          </w:p>
        </w:tc>
      </w:tr>
      <w:tr w:rsidR="00920B00" w:rsidTr="00920B00">
        <w:trPr>
          <w:trHeight w:val="1876"/>
        </w:trPr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Наименование централизованной системы коммунальной инфраструктуры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Холодное водоснабжение </w:t>
            </w:r>
          </w:p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Наименование регулируемого вида деятельности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Оказание услуг в сфере Холодное водоснабжение </w:t>
            </w:r>
          </w:p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Территория оказания услуги по регулируемому виду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4862F1" w:rsidP="00920B00">
            <w:pPr>
              <w:pStyle w:val="ConsPlusNormal"/>
            </w:pPr>
            <w:r>
              <w:t>Пгт. Каа-Хем</w:t>
            </w:r>
            <w:r w:rsidR="00920B00">
              <w:t xml:space="preserve"> Кызылского района </w:t>
            </w: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Субъект Российской Федерации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4.1.1.1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- муниципальный район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Merge w:val="restart"/>
            <w:tcBorders>
              <w:bottom w:val="nil"/>
            </w:tcBorders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Кызылский кожуун</w:t>
            </w:r>
          </w:p>
        </w:tc>
      </w:tr>
      <w:tr w:rsidR="00920B00" w:rsidTr="00920B00">
        <w:trPr>
          <w:trHeight w:val="269"/>
        </w:trPr>
        <w:tc>
          <w:tcPr>
            <w:tcW w:w="96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4.1.1.1.1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муниципальное образование</w:t>
            </w:r>
          </w:p>
        </w:tc>
        <w:tc>
          <w:tcPr>
            <w:tcW w:w="850" w:type="dxa"/>
            <w:vMerge w:val="restart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Merge/>
            <w:tcBorders>
              <w:bottom w:val="nil"/>
            </w:tcBorders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" w:name="P85"/>
      <w:bookmarkEnd w:id="2"/>
      <w:r>
        <w:lastRenderedPageBreak/>
        <w:t>&lt;1&gt; Информация размещается при раскрытии информации по каждой из форм.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1.0.2 Информация о публикации в печатных изданиях </w:t>
      </w:r>
      <w:hyperlink w:anchor="P114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964"/>
        <w:gridCol w:w="964"/>
        <w:gridCol w:w="510"/>
        <w:gridCol w:w="1003"/>
        <w:gridCol w:w="6800"/>
      </w:tblGrid>
      <w:tr w:rsidR="00DD37AB" w:rsidTr="00DD37AB">
        <w:tc>
          <w:tcPr>
            <w:tcW w:w="11261" w:type="dxa"/>
            <w:gridSpan w:val="7"/>
          </w:tcPr>
          <w:p w:rsidR="00DD37AB" w:rsidRDefault="00DD37AB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DD37AB" w:rsidTr="00DD37AB">
        <w:tc>
          <w:tcPr>
            <w:tcW w:w="510" w:type="dxa"/>
            <w:vMerge w:val="restart"/>
          </w:tcPr>
          <w:p w:rsidR="00DD37AB" w:rsidRDefault="00DD37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gridSpan w:val="2"/>
          </w:tcPr>
          <w:p w:rsidR="00DD37AB" w:rsidRDefault="00DD37AB">
            <w:pPr>
              <w:pStyle w:val="ConsPlusNormal"/>
              <w:jc w:val="center"/>
            </w:pPr>
            <w:r>
              <w:t>Форма публикации</w:t>
            </w:r>
          </w:p>
        </w:tc>
        <w:tc>
          <w:tcPr>
            <w:tcW w:w="9277" w:type="dxa"/>
            <w:gridSpan w:val="4"/>
          </w:tcPr>
          <w:p w:rsidR="00DD37AB" w:rsidRDefault="00DD37AB">
            <w:pPr>
              <w:pStyle w:val="ConsPlusNormal"/>
              <w:jc w:val="center"/>
            </w:pPr>
            <w:r>
              <w:t>Официальное печатное издание</w:t>
            </w:r>
          </w:p>
        </w:tc>
      </w:tr>
      <w:tr w:rsidR="00DD37AB" w:rsidTr="00DD37AB"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510" w:type="dxa"/>
          </w:tcPr>
          <w:p w:rsidR="00DD37AB" w:rsidRDefault="00DD37A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</w:tcPr>
          <w:p w:rsidR="00DD37AB" w:rsidRDefault="00DD37A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DD37AB" w:rsidRDefault="00DD37A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DD37AB" w:rsidRDefault="00DD37A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03" w:type="dxa"/>
          </w:tcPr>
          <w:p w:rsidR="00DD37AB" w:rsidRDefault="00DD37AB">
            <w:pPr>
              <w:pStyle w:val="ConsPlusNormal"/>
              <w:jc w:val="center"/>
            </w:pPr>
            <w:bookmarkStart w:id="3" w:name="P100"/>
            <w:bookmarkEnd w:id="3"/>
            <w:r>
              <w:t>Дата выпуска</w:t>
            </w:r>
          </w:p>
        </w:tc>
        <w:tc>
          <w:tcPr>
            <w:tcW w:w="6800" w:type="dxa"/>
          </w:tcPr>
          <w:p w:rsidR="00DD37AB" w:rsidRDefault="00DD37AB">
            <w:pPr>
              <w:pStyle w:val="ConsPlusNormal"/>
              <w:jc w:val="center"/>
            </w:pPr>
            <w:bookmarkStart w:id="4" w:name="P101"/>
            <w:bookmarkEnd w:id="4"/>
            <w:r>
              <w:t>Ссылка на документ</w:t>
            </w:r>
          </w:p>
        </w:tc>
      </w:tr>
      <w:tr w:rsidR="00DD37AB" w:rsidTr="00DD37AB">
        <w:trPr>
          <w:trHeight w:val="269"/>
        </w:trPr>
        <w:tc>
          <w:tcPr>
            <w:tcW w:w="510" w:type="dxa"/>
            <w:vMerge w:val="restart"/>
            <w:vAlign w:val="center"/>
          </w:tcPr>
          <w:p w:rsidR="00DD37AB" w:rsidRDefault="00DD37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Merge w:val="restart"/>
          </w:tcPr>
          <w:p w:rsidR="00DD37AB" w:rsidRDefault="00DD37AB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D37AB" w:rsidRDefault="00DD37AB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D37AB" w:rsidRDefault="00DD37AB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DD37AB" w:rsidRDefault="00DD37AB">
            <w:pPr>
              <w:pStyle w:val="ConsPlusNormal"/>
            </w:pPr>
          </w:p>
        </w:tc>
        <w:tc>
          <w:tcPr>
            <w:tcW w:w="1003" w:type="dxa"/>
            <w:vMerge w:val="restart"/>
          </w:tcPr>
          <w:p w:rsidR="00DD37AB" w:rsidRDefault="00DD37AB">
            <w:pPr>
              <w:pStyle w:val="ConsPlusNormal"/>
            </w:pPr>
          </w:p>
        </w:tc>
        <w:tc>
          <w:tcPr>
            <w:tcW w:w="6800" w:type="dxa"/>
            <w:vMerge w:val="restart"/>
          </w:tcPr>
          <w:p w:rsidR="00DD37AB" w:rsidRDefault="00DD37AB">
            <w:pPr>
              <w:pStyle w:val="ConsPlusNormal"/>
            </w:pPr>
          </w:p>
        </w:tc>
      </w:tr>
      <w:tr w:rsidR="00DD37AB" w:rsidTr="00DD37AB">
        <w:tblPrEx>
          <w:tblBorders>
            <w:insideH w:val="nil"/>
          </w:tblBorders>
        </w:tblPrEx>
        <w:trPr>
          <w:trHeight w:val="269"/>
        </w:trPr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964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964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1003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6800" w:type="dxa"/>
            <w:vMerge/>
          </w:tcPr>
          <w:p w:rsidR="00DD37AB" w:rsidRDefault="00DD37AB">
            <w:pPr>
              <w:pStyle w:val="ConsPlusNormal"/>
            </w:pPr>
          </w:p>
        </w:tc>
      </w:tr>
      <w:tr w:rsidR="00DD37AB" w:rsidTr="00DD37AB">
        <w:tblPrEx>
          <w:tblBorders>
            <w:insideH w:val="nil"/>
          </w:tblBorders>
        </w:tblPrEx>
        <w:trPr>
          <w:trHeight w:val="269"/>
        </w:trPr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964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964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1003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6800" w:type="dxa"/>
            <w:vMerge/>
          </w:tcPr>
          <w:p w:rsidR="00DD37AB" w:rsidRDefault="00DD37AB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5" w:name="P114"/>
      <w:bookmarkEnd w:id="5"/>
      <w:r>
        <w:t>&lt;1&gt; Размещается информация по каждой из форм раскрытия, данные в которой относятся к муниципальному образованию, в котором отсутствует доступ в сеть "Интернет".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DD37AB" w:rsidP="00920B00">
            <w:pPr>
              <w:pStyle w:val="ConsPlusNormal"/>
              <w:jc w:val="both"/>
            </w:pPr>
            <w:r>
              <w:t>МУП «Жилсервис пгт. Каа-Хем»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1717010942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DD37AB" w:rsidRDefault="00DD37AB" w:rsidP="00DD37AB">
            <w:pPr>
              <w:pStyle w:val="ConsPlusNormal"/>
              <w:jc w:val="both"/>
            </w:pPr>
            <w:r>
              <w:t>1131720000114</w:t>
            </w:r>
          </w:p>
          <w:p w:rsidR="00920B00" w:rsidRPr="00DD37AB" w:rsidRDefault="00920B00" w:rsidP="00DD37AB">
            <w:pPr>
              <w:rPr>
                <w:lang w:eastAsia="ru-RU"/>
              </w:rPr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13.08</w:t>
            </w:r>
            <w:r w:rsidR="00920B00">
              <w:t>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6" w:name="P4951"/>
            <w:bookmarkEnd w:id="6"/>
            <w:r>
              <w:lastRenderedPageBreak/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7" w:name="P4963"/>
            <w:bookmarkEnd w:id="7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 xml:space="preserve">Фамилия, имя и отчество </w:t>
            </w:r>
            <w:r>
              <w:lastRenderedPageBreak/>
              <w:t>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191CB6" w:rsidP="00920B00">
            <w:pPr>
              <w:pStyle w:val="ConsPlusNormal"/>
              <w:jc w:val="both"/>
            </w:pPr>
            <w:r>
              <w:t>Биче-</w:t>
            </w:r>
            <w:proofErr w:type="spellStart"/>
            <w:r>
              <w:t>оол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191CB6" w:rsidP="00920B00">
            <w:pPr>
              <w:pStyle w:val="ConsPlusNormal"/>
              <w:jc w:val="both"/>
            </w:pPr>
            <w:proofErr w:type="spellStart"/>
            <w:r>
              <w:t>Адыгжы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191CB6" w:rsidP="00920B00">
            <w:pPr>
              <w:pStyle w:val="ConsPlusNormal"/>
              <w:jc w:val="both"/>
            </w:pPr>
            <w:r>
              <w:t>Андреевич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DD37AB">
            <w:pPr>
              <w:pStyle w:val="ConsPlusNormal"/>
              <w:jc w:val="both"/>
            </w:pPr>
            <w:r>
              <w:t>66790</w:t>
            </w:r>
            <w:r w:rsidR="00DD37AB">
              <w:t>1</w:t>
            </w:r>
            <w:r>
              <w:t xml:space="preserve">, Республика Тыва, Кызылский район, </w:t>
            </w:r>
            <w:proofErr w:type="spellStart"/>
            <w:r w:rsidR="00DD37AB">
              <w:t>пгт.Каа-Хем</w:t>
            </w:r>
            <w:proofErr w:type="spellEnd"/>
            <w:r w:rsidR="00DD37AB"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 xml:space="preserve">667901, Республика Тыва, Кызылский район, </w:t>
            </w:r>
            <w:proofErr w:type="spellStart"/>
            <w:r>
              <w:t>пгт.Каа-Хем</w:t>
            </w:r>
            <w:proofErr w:type="spellEnd"/>
            <w:r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8(39422)91033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863D8" w:rsidRDefault="004C6D38" w:rsidP="003863D8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hyperlink r:id="rId5" w:history="1">
              <w:r w:rsidR="003863D8" w:rsidRPr="003F07B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mup.20@mail.ru</w:t>
              </w:r>
            </w:hyperlink>
            <w:r w:rsidR="003863D8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F970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3863D8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8" w:name="P1885"/>
      <w:bookmarkEnd w:id="8"/>
      <w:r>
        <w:t xml:space="preserve">&lt;1&gt; В случае если регулируемая организация осуществляет несколько видов деятельности в сфере холодного водоснабжения, информация о которых подлежит раскрытию в соответствии со </w:t>
      </w:r>
      <w:hyperlink r:id="rId6">
        <w:r>
          <w:rPr>
            <w:color w:val="0000FF"/>
          </w:rPr>
          <w:t>Стандартами</w:t>
        </w:r>
      </w:hyperlink>
      <w:r>
        <w:t xml:space="preserve"> раскрытия информации в сфере водоснабжения и водоотведения, утвержденными постановлением Правительства Российской Федерации от 17.01.2013 N 6, информация по каждому виду деятельности раскрывается отдельно.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2.1.2 Общая информация об объектах холодного водоснабжения регулируемой организации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91"/>
        <w:gridCol w:w="907"/>
        <w:gridCol w:w="1474"/>
        <w:gridCol w:w="1077"/>
        <w:gridCol w:w="1134"/>
        <w:gridCol w:w="5449"/>
      </w:tblGrid>
      <w:tr w:rsidR="00AB1A29" w:rsidTr="003863D8">
        <w:tc>
          <w:tcPr>
            <w:tcW w:w="6237" w:type="dxa"/>
            <w:gridSpan w:val="6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449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 w:rsidTr="003863D8"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907" w:type="dxa"/>
          </w:tcPr>
          <w:p w:rsidR="00AB1A29" w:rsidRDefault="00AB1A29">
            <w:pPr>
              <w:pStyle w:val="ConsPlusNormal"/>
              <w:jc w:val="center"/>
            </w:pPr>
            <w:r>
              <w:t>Вид регулируемой деятельности</w:t>
            </w:r>
          </w:p>
        </w:tc>
        <w:tc>
          <w:tcPr>
            <w:tcW w:w="1474" w:type="dxa"/>
          </w:tcPr>
          <w:p w:rsidR="00AB1A29" w:rsidRDefault="00AB1A29">
            <w:pPr>
              <w:pStyle w:val="ConsPlusNormal"/>
              <w:jc w:val="center"/>
            </w:pPr>
            <w:r>
              <w:t>Протяженность водопроводных сетей (в однотрубном исчислении), км.</w:t>
            </w:r>
          </w:p>
        </w:tc>
        <w:tc>
          <w:tcPr>
            <w:tcW w:w="1077" w:type="dxa"/>
          </w:tcPr>
          <w:p w:rsidR="00AB1A29" w:rsidRDefault="00AB1A29">
            <w:pPr>
              <w:pStyle w:val="ConsPlusNormal"/>
              <w:jc w:val="center"/>
            </w:pPr>
            <w:r>
              <w:t>Количество скважин, шт.</w:t>
            </w:r>
          </w:p>
        </w:tc>
        <w:tc>
          <w:tcPr>
            <w:tcW w:w="1134" w:type="dxa"/>
          </w:tcPr>
          <w:p w:rsidR="00AB1A29" w:rsidRDefault="00AB1A29">
            <w:pPr>
              <w:pStyle w:val="ConsPlusNormal"/>
              <w:jc w:val="center"/>
            </w:pPr>
            <w:r>
              <w:t>Количество подкачивающих насосных станций, шт.</w:t>
            </w:r>
          </w:p>
        </w:tc>
        <w:tc>
          <w:tcPr>
            <w:tcW w:w="544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 w:rsidTr="003863D8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AB1A29" w:rsidRDefault="00F513FF">
            <w:pPr>
              <w:pStyle w:val="ConsPlusNormal"/>
            </w:pPr>
            <w:r>
              <w:t>7,55</w:t>
            </w:r>
          </w:p>
        </w:tc>
        <w:tc>
          <w:tcPr>
            <w:tcW w:w="1077" w:type="dxa"/>
            <w:vMerge w:val="restart"/>
          </w:tcPr>
          <w:p w:rsidR="00F513FF" w:rsidRDefault="00F513FF">
            <w:pPr>
              <w:pStyle w:val="ConsPlusNormal"/>
            </w:pPr>
          </w:p>
          <w:p w:rsidR="00AB1A29" w:rsidRPr="00F513FF" w:rsidRDefault="00F513FF" w:rsidP="00F513FF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AB1A29" w:rsidRDefault="00F513FF">
            <w:pPr>
              <w:pStyle w:val="ConsPlusNormal"/>
            </w:pPr>
            <w:r>
              <w:t>7</w:t>
            </w:r>
          </w:p>
        </w:tc>
        <w:tc>
          <w:tcPr>
            <w:tcW w:w="5449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Значения протяженности сетей, количества скважин, количества подкачивающих насосных станций указываются в виде целых и неотрицательных чисел.</w:t>
            </w:r>
          </w:p>
        </w:tc>
      </w:tr>
      <w:tr w:rsidR="00AB1A29" w:rsidTr="003863D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449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отсутствия водопроводных сетей, скважин, подкачивающих станций в соответствующей колонке указывается значение 0.</w:t>
            </w:r>
          </w:p>
        </w:tc>
      </w:tr>
      <w:tr w:rsidR="00AB1A29" w:rsidTr="003863D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44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осуществления регулируемых видов </w:t>
            </w:r>
            <w:r>
              <w:lastRenderedPageBreak/>
              <w:t>деятельности в нескольких централизованных системах холодного водоснабжения информация по каждой из них указывается в отдельной строке.</w:t>
            </w: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2.1.3 Информация об отсутствии сети "Интернет" </w:t>
      </w:r>
      <w:hyperlink w:anchor="P193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454"/>
        <w:gridCol w:w="850"/>
        <w:gridCol w:w="964"/>
        <w:gridCol w:w="850"/>
        <w:gridCol w:w="3918"/>
      </w:tblGrid>
      <w:tr w:rsidR="003863D8" w:rsidTr="003863D8">
        <w:tc>
          <w:tcPr>
            <w:tcW w:w="8284" w:type="dxa"/>
            <w:gridSpan w:val="7"/>
          </w:tcPr>
          <w:p w:rsidR="003863D8" w:rsidRDefault="003863D8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3863D8" w:rsidTr="003863D8">
        <w:tc>
          <w:tcPr>
            <w:tcW w:w="454" w:type="dxa"/>
          </w:tcPr>
          <w:p w:rsidR="003863D8" w:rsidRDefault="003863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4" w:type="dxa"/>
          </w:tcPr>
          <w:p w:rsidR="003863D8" w:rsidRDefault="003863D8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454" w:type="dxa"/>
          </w:tcPr>
          <w:p w:rsidR="003863D8" w:rsidRDefault="003863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3863D8" w:rsidRDefault="003863D8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964" w:type="dxa"/>
          </w:tcPr>
          <w:p w:rsidR="003863D8" w:rsidRDefault="004C6D38">
            <w:pPr>
              <w:pStyle w:val="ConsPlusNormal"/>
              <w:jc w:val="center"/>
            </w:pPr>
            <w:hyperlink r:id="rId7">
              <w:r w:rsidR="003863D8">
                <w:rPr>
                  <w:color w:val="0000FF"/>
                </w:rPr>
                <w:t>ОКТМО</w:t>
              </w:r>
            </w:hyperlink>
          </w:p>
        </w:tc>
        <w:tc>
          <w:tcPr>
            <w:tcW w:w="850" w:type="dxa"/>
          </w:tcPr>
          <w:p w:rsidR="003863D8" w:rsidRDefault="003863D8">
            <w:pPr>
              <w:pStyle w:val="ConsPlusNormal"/>
              <w:jc w:val="center"/>
            </w:pPr>
            <w:bookmarkStart w:id="9" w:name="P1921"/>
            <w:bookmarkEnd w:id="9"/>
            <w:r>
              <w:t>Отсутствует доступ к сети "Интернет"</w:t>
            </w:r>
          </w:p>
        </w:tc>
        <w:tc>
          <w:tcPr>
            <w:tcW w:w="3918" w:type="dxa"/>
          </w:tcPr>
          <w:p w:rsidR="003863D8" w:rsidRDefault="003863D8">
            <w:pPr>
              <w:pStyle w:val="ConsPlusNormal"/>
              <w:jc w:val="center"/>
            </w:pPr>
            <w:bookmarkStart w:id="10" w:name="P1922"/>
            <w:bookmarkEnd w:id="10"/>
            <w:r>
              <w:t>Ссылка на документ</w:t>
            </w:r>
          </w:p>
        </w:tc>
      </w:tr>
      <w:tr w:rsidR="003863D8" w:rsidTr="003863D8">
        <w:trPr>
          <w:trHeight w:val="269"/>
        </w:trPr>
        <w:tc>
          <w:tcPr>
            <w:tcW w:w="454" w:type="dxa"/>
            <w:vMerge w:val="restart"/>
            <w:vAlign w:val="center"/>
          </w:tcPr>
          <w:p w:rsidR="003863D8" w:rsidRDefault="003863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:rsidR="003863D8" w:rsidRDefault="00F513FF">
            <w:pPr>
              <w:pStyle w:val="ConsPlusNormal"/>
            </w:pPr>
            <w:r>
              <w:t>Кызылский кожуун</w:t>
            </w:r>
          </w:p>
        </w:tc>
        <w:tc>
          <w:tcPr>
            <w:tcW w:w="454" w:type="dxa"/>
            <w:vMerge w:val="restart"/>
            <w:vAlign w:val="center"/>
          </w:tcPr>
          <w:p w:rsidR="003863D8" w:rsidRDefault="003863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3863D8" w:rsidRDefault="003863D8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3863D8" w:rsidRDefault="003863D8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3863D8" w:rsidRDefault="003863D8">
            <w:pPr>
              <w:pStyle w:val="ConsPlusNormal"/>
            </w:pPr>
            <w:r>
              <w:t>да</w:t>
            </w:r>
          </w:p>
        </w:tc>
        <w:tc>
          <w:tcPr>
            <w:tcW w:w="3918" w:type="dxa"/>
            <w:vMerge w:val="restart"/>
          </w:tcPr>
          <w:p w:rsidR="003863D8" w:rsidRDefault="003863D8">
            <w:pPr>
              <w:pStyle w:val="ConsPlusNormal"/>
            </w:pPr>
          </w:p>
        </w:tc>
      </w:tr>
      <w:tr w:rsidR="003863D8" w:rsidTr="003863D8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79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45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850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96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850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3918" w:type="dxa"/>
            <w:vMerge/>
          </w:tcPr>
          <w:p w:rsidR="003863D8" w:rsidRDefault="003863D8">
            <w:pPr>
              <w:pStyle w:val="ConsPlusNormal"/>
            </w:pPr>
          </w:p>
        </w:tc>
      </w:tr>
      <w:tr w:rsidR="003863D8" w:rsidTr="003863D8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79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45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850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96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850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3918" w:type="dxa"/>
            <w:vMerge/>
          </w:tcPr>
          <w:p w:rsidR="003863D8" w:rsidRDefault="003863D8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11" w:name="P1935"/>
      <w:bookmarkEnd w:id="11"/>
      <w:r>
        <w:t>&lt;1&gt; Указывается информация по муниципальным районам и муниципальным образованиям, на территории которых регулируемая организация осуществляет регулируемый вид деятельности в сфере холодного водоснабжения.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2.2 Информация о величинах тарифов на питьевую воду (питьевое водоснабжение), техническую воду, транспортировку воды, подвоз воды </w:t>
      </w:r>
      <w:hyperlink w:anchor="P2003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sectPr w:rsidR="00AB1A2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866"/>
        <w:gridCol w:w="964"/>
        <w:gridCol w:w="1020"/>
        <w:gridCol w:w="457"/>
        <w:gridCol w:w="563"/>
        <w:gridCol w:w="340"/>
        <w:gridCol w:w="736"/>
        <w:gridCol w:w="377"/>
        <w:gridCol w:w="2409"/>
        <w:gridCol w:w="1560"/>
        <w:gridCol w:w="2268"/>
      </w:tblGrid>
      <w:tr w:rsidR="00F970A1" w:rsidTr="00F970A1">
        <w:tc>
          <w:tcPr>
            <w:tcW w:w="14694" w:type="dxa"/>
            <w:gridSpan w:val="12"/>
          </w:tcPr>
          <w:p w:rsidR="00F970A1" w:rsidRDefault="00F970A1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</w:tr>
      <w:tr w:rsidR="00F970A1" w:rsidTr="00F970A1">
        <w:tc>
          <w:tcPr>
            <w:tcW w:w="1134" w:type="dxa"/>
            <w:vMerge w:val="restart"/>
          </w:tcPr>
          <w:p w:rsidR="00F970A1" w:rsidRDefault="00F970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66" w:type="dxa"/>
            <w:vMerge w:val="restart"/>
          </w:tcPr>
          <w:p w:rsidR="00F970A1" w:rsidRDefault="00F970A1">
            <w:pPr>
              <w:pStyle w:val="ConsPlusNormal"/>
              <w:jc w:val="center"/>
            </w:pPr>
            <w:bookmarkStart w:id="12" w:name="P1944"/>
            <w:bookmarkEnd w:id="12"/>
            <w:r>
              <w:t>Параметр дифференциации тарифа</w:t>
            </w:r>
          </w:p>
        </w:tc>
        <w:tc>
          <w:tcPr>
            <w:tcW w:w="10694" w:type="dxa"/>
            <w:gridSpan w:val="10"/>
          </w:tcPr>
          <w:p w:rsidR="00F970A1" w:rsidRDefault="00F970A1">
            <w:pPr>
              <w:pStyle w:val="ConsPlusNormal"/>
              <w:jc w:val="center"/>
            </w:pPr>
            <w:r>
              <w:t>Период действия тарифа</w:t>
            </w:r>
          </w:p>
        </w:tc>
      </w:tr>
      <w:tr w:rsidR="00F970A1" w:rsidTr="00F970A1"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441" w:type="dxa"/>
            <w:gridSpan w:val="3"/>
          </w:tcPr>
          <w:p w:rsidR="00F970A1" w:rsidRDefault="00F970A1">
            <w:pPr>
              <w:pStyle w:val="ConsPlusNormal"/>
              <w:jc w:val="center"/>
            </w:pPr>
            <w:bookmarkStart w:id="13" w:name="P1946"/>
            <w:bookmarkEnd w:id="13"/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4425" w:type="dxa"/>
            <w:gridSpan w:val="5"/>
          </w:tcPr>
          <w:p w:rsidR="00F970A1" w:rsidRDefault="00F970A1">
            <w:pPr>
              <w:pStyle w:val="ConsPlusNormal"/>
              <w:jc w:val="center"/>
            </w:pPr>
            <w:bookmarkStart w:id="14" w:name="P1947"/>
            <w:bookmarkEnd w:id="14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3828" w:type="dxa"/>
            <w:gridSpan w:val="2"/>
          </w:tcPr>
          <w:p w:rsidR="00F970A1" w:rsidRDefault="00F970A1">
            <w:pPr>
              <w:pStyle w:val="ConsPlusNormal"/>
              <w:jc w:val="center"/>
            </w:pPr>
            <w:r>
              <w:t>Период действия</w:t>
            </w:r>
          </w:p>
        </w:tc>
      </w:tr>
      <w:tr w:rsidR="00F970A1" w:rsidTr="00F970A1"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441" w:type="dxa"/>
            <w:gridSpan w:val="3"/>
          </w:tcPr>
          <w:p w:rsidR="00F970A1" w:rsidRDefault="00F970A1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тариф, руб./куб. м</w:t>
            </w:r>
          </w:p>
        </w:tc>
        <w:tc>
          <w:tcPr>
            <w:tcW w:w="2016" w:type="dxa"/>
            <w:gridSpan w:val="4"/>
          </w:tcPr>
          <w:p w:rsidR="00F970A1" w:rsidRDefault="00F970A1">
            <w:pPr>
              <w:pStyle w:val="ConsPlusNormal"/>
              <w:jc w:val="center"/>
            </w:pPr>
            <w:r>
              <w:t>ставка платы за объем поданной воды, руб./куб. м</w:t>
            </w:r>
          </w:p>
        </w:tc>
        <w:tc>
          <w:tcPr>
            <w:tcW w:w="2409" w:type="dxa"/>
          </w:tcPr>
          <w:p w:rsidR="00F970A1" w:rsidRDefault="00F970A1">
            <w:pPr>
              <w:pStyle w:val="ConsPlusNormal"/>
              <w:jc w:val="center"/>
            </w:pPr>
            <w:r>
              <w:t>ставка платы за содержание мощности, руб./куб. м в час</w:t>
            </w:r>
          </w:p>
        </w:tc>
        <w:tc>
          <w:tcPr>
            <w:tcW w:w="1560" w:type="dxa"/>
          </w:tcPr>
          <w:p w:rsidR="00F970A1" w:rsidRDefault="00F970A1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2268" w:type="dxa"/>
          </w:tcPr>
          <w:p w:rsidR="00F970A1" w:rsidRDefault="00F970A1">
            <w:pPr>
              <w:pStyle w:val="ConsPlusNormal"/>
              <w:jc w:val="center"/>
            </w:pPr>
            <w:bookmarkStart w:id="15" w:name="P1953"/>
            <w:bookmarkEnd w:id="15"/>
            <w:r>
              <w:t>дата окончания</w:t>
            </w:r>
          </w:p>
        </w:tc>
      </w:tr>
      <w:tr w:rsidR="00F970A1" w:rsidTr="00F970A1">
        <w:trPr>
          <w:trHeight w:val="269"/>
        </w:trPr>
        <w:tc>
          <w:tcPr>
            <w:tcW w:w="1134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1</w:t>
            </w:r>
          </w:p>
        </w:tc>
        <w:tc>
          <w:tcPr>
            <w:tcW w:w="2866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Тариф на питьевую воду (питьевое водоснабжение)</w:t>
            </w:r>
          </w:p>
        </w:tc>
        <w:tc>
          <w:tcPr>
            <w:tcW w:w="10694" w:type="dxa"/>
            <w:gridSpan w:val="10"/>
            <w:vMerge w:val="restart"/>
          </w:tcPr>
          <w:p w:rsidR="00F970A1" w:rsidRDefault="00F970A1" w:rsidP="003863D8">
            <w:pPr>
              <w:pStyle w:val="ConsPlusNormal"/>
              <w:jc w:val="center"/>
            </w:pPr>
            <w:r>
              <w:t>с 01.12.2022 по 31.12.2023 – 27,32 руб./куб.м</w:t>
            </w:r>
          </w:p>
        </w:tc>
      </w:tr>
      <w:tr w:rsidR="00F970A1" w:rsidTr="00F970A1"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694" w:type="dxa"/>
            <w:gridSpan w:val="10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1.1</w:t>
            </w:r>
          </w:p>
        </w:tc>
        <w:tc>
          <w:tcPr>
            <w:tcW w:w="2866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10694" w:type="dxa"/>
            <w:gridSpan w:val="10"/>
            <w:vMerge w:val="restart"/>
          </w:tcPr>
          <w:p w:rsidR="00F970A1" w:rsidRDefault="00F970A1" w:rsidP="003863D8">
            <w:pPr>
              <w:pStyle w:val="ConsPlusNormal"/>
              <w:tabs>
                <w:tab w:val="left" w:pos="3600"/>
              </w:tabs>
              <w:jc w:val="center"/>
            </w:pPr>
          </w:p>
          <w:p w:rsidR="00F970A1" w:rsidRDefault="00F970A1" w:rsidP="003863D8">
            <w:pPr>
              <w:pStyle w:val="ConsPlusNormal"/>
              <w:tabs>
                <w:tab w:val="left" w:pos="3600"/>
              </w:tabs>
              <w:jc w:val="center"/>
            </w:pPr>
          </w:p>
          <w:p w:rsidR="00F970A1" w:rsidRDefault="00F970A1" w:rsidP="003863D8">
            <w:pPr>
              <w:pStyle w:val="ConsPlusNormal"/>
              <w:tabs>
                <w:tab w:val="left" w:pos="3600"/>
              </w:tabs>
              <w:jc w:val="center"/>
            </w:pPr>
          </w:p>
          <w:p w:rsidR="00F970A1" w:rsidRDefault="00F970A1" w:rsidP="003863D8">
            <w:pPr>
              <w:pStyle w:val="ConsPlusNormal"/>
              <w:tabs>
                <w:tab w:val="left" w:pos="3600"/>
              </w:tabs>
              <w:jc w:val="center"/>
            </w:pPr>
            <w:r>
              <w:t>пгт. Каа-Хем Кызылского кожууна</w:t>
            </w:r>
          </w:p>
        </w:tc>
      </w:tr>
      <w:tr w:rsidR="00F970A1" w:rsidTr="00F970A1"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694" w:type="dxa"/>
            <w:gridSpan w:val="10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1.1.1</w:t>
            </w:r>
          </w:p>
        </w:tc>
        <w:tc>
          <w:tcPr>
            <w:tcW w:w="2866" w:type="dxa"/>
            <w:vMerge w:val="restart"/>
            <w:vAlign w:val="center"/>
          </w:tcPr>
          <w:p w:rsidR="00F970A1" w:rsidRDefault="00F970A1">
            <w:pPr>
              <w:pStyle w:val="ConsPlusNormal"/>
              <w:ind w:left="283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10694" w:type="dxa"/>
            <w:gridSpan w:val="10"/>
            <w:vMerge w:val="restart"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694" w:type="dxa"/>
            <w:gridSpan w:val="10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1.1.1.1</w:t>
            </w:r>
          </w:p>
        </w:tc>
        <w:tc>
          <w:tcPr>
            <w:tcW w:w="2866" w:type="dxa"/>
            <w:vMerge w:val="restart"/>
            <w:vAlign w:val="center"/>
          </w:tcPr>
          <w:p w:rsidR="00F970A1" w:rsidRDefault="00F970A1">
            <w:pPr>
              <w:pStyle w:val="ConsPlusNormal"/>
              <w:ind w:left="567"/>
            </w:pPr>
            <w:r>
              <w:t>Наименование признака дифференциации</w:t>
            </w:r>
          </w:p>
        </w:tc>
        <w:tc>
          <w:tcPr>
            <w:tcW w:w="10694" w:type="dxa"/>
            <w:gridSpan w:val="10"/>
            <w:vMerge w:val="restart"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694" w:type="dxa"/>
            <w:gridSpan w:val="10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694" w:type="dxa"/>
            <w:gridSpan w:val="10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1.1.1.1.1</w:t>
            </w:r>
          </w:p>
        </w:tc>
        <w:tc>
          <w:tcPr>
            <w:tcW w:w="2866" w:type="dxa"/>
            <w:vMerge w:val="restart"/>
            <w:vAlign w:val="center"/>
          </w:tcPr>
          <w:p w:rsidR="00F970A1" w:rsidRDefault="00F970A1">
            <w:pPr>
              <w:pStyle w:val="ConsPlusNormal"/>
              <w:ind w:left="850"/>
            </w:pPr>
            <w:r>
              <w:t>Группа потребителей</w:t>
            </w:r>
          </w:p>
        </w:tc>
        <w:tc>
          <w:tcPr>
            <w:tcW w:w="10694" w:type="dxa"/>
            <w:gridSpan w:val="10"/>
            <w:vMerge w:val="restart"/>
          </w:tcPr>
          <w:p w:rsidR="00F970A1" w:rsidRDefault="00F970A1">
            <w:pPr>
              <w:pStyle w:val="ConsPlusNormal"/>
            </w:pPr>
          </w:p>
          <w:p w:rsidR="00F970A1" w:rsidRDefault="00F970A1" w:rsidP="003863D8">
            <w:pPr>
              <w:rPr>
                <w:lang w:eastAsia="ru-RU"/>
              </w:rPr>
            </w:pPr>
          </w:p>
          <w:p w:rsidR="00F970A1" w:rsidRDefault="00F970A1" w:rsidP="003863D8">
            <w:pPr>
              <w:pStyle w:val="ConsPlusNormal"/>
              <w:jc w:val="both"/>
            </w:pPr>
          </w:p>
          <w:p w:rsidR="00F970A1" w:rsidRDefault="00F970A1" w:rsidP="003863D8">
            <w:pPr>
              <w:pStyle w:val="ConsPlusNormal"/>
              <w:jc w:val="both"/>
            </w:pPr>
            <w:r>
              <w:t>- Бюджетные организации;</w:t>
            </w:r>
          </w:p>
          <w:p w:rsidR="00F970A1" w:rsidRDefault="00F970A1" w:rsidP="003863D8">
            <w:pPr>
              <w:pStyle w:val="ConsPlusNormal"/>
              <w:jc w:val="both"/>
            </w:pPr>
            <w:r>
              <w:t>- Население;</w:t>
            </w:r>
          </w:p>
          <w:p w:rsidR="00F970A1" w:rsidRDefault="00F970A1" w:rsidP="003863D8">
            <w:pPr>
              <w:pStyle w:val="ConsPlusNormal"/>
              <w:jc w:val="both"/>
            </w:pPr>
            <w:r>
              <w:lastRenderedPageBreak/>
              <w:t>- Прочие</w:t>
            </w:r>
          </w:p>
          <w:p w:rsidR="00F970A1" w:rsidRPr="003863D8" w:rsidRDefault="00F970A1" w:rsidP="003863D8">
            <w:pPr>
              <w:ind w:firstLine="708"/>
              <w:rPr>
                <w:lang w:eastAsia="ru-RU"/>
              </w:rPr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694" w:type="dxa"/>
            <w:gridSpan w:val="10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lastRenderedPageBreak/>
              <w:t>1.1.1.1.1.1</w:t>
            </w:r>
          </w:p>
        </w:tc>
        <w:tc>
          <w:tcPr>
            <w:tcW w:w="2866" w:type="dxa"/>
            <w:vMerge w:val="restart"/>
            <w:vAlign w:val="center"/>
          </w:tcPr>
          <w:p w:rsidR="00F970A1" w:rsidRDefault="00F970A1">
            <w:pPr>
              <w:pStyle w:val="ConsPlusNormal"/>
              <w:ind w:left="1134"/>
            </w:pPr>
            <w:r>
              <w:t>Значение признака дифференциации</w:t>
            </w:r>
          </w:p>
        </w:tc>
        <w:tc>
          <w:tcPr>
            <w:tcW w:w="964" w:type="dxa"/>
            <w:vMerge w:val="restart"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 w:val="restart"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 w:val="restart"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 w:val="restart"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96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96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96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96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96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96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/>
          </w:tcPr>
          <w:p w:rsidR="00F970A1" w:rsidRDefault="00F970A1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16" w:name="P2003"/>
      <w:bookmarkEnd w:id="16"/>
      <w:r>
        <w:t>&lt;1&gt; Для каждого вида тарифа в сфере холодного водоснабжения форма заполняется отдельно. При размещении информации по данной форме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2.3 Информация о величинах тарифов на подключение к централизованной системе холодного водоснабжения </w:t>
      </w:r>
      <w:hyperlink w:anchor="P206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57"/>
        <w:gridCol w:w="422"/>
        <w:gridCol w:w="680"/>
        <w:gridCol w:w="397"/>
        <w:gridCol w:w="850"/>
        <w:gridCol w:w="340"/>
        <w:gridCol w:w="680"/>
        <w:gridCol w:w="397"/>
        <w:gridCol w:w="680"/>
        <w:gridCol w:w="624"/>
        <w:gridCol w:w="624"/>
        <w:gridCol w:w="624"/>
        <w:gridCol w:w="680"/>
        <w:gridCol w:w="624"/>
        <w:gridCol w:w="737"/>
        <w:gridCol w:w="4365"/>
      </w:tblGrid>
      <w:tr w:rsidR="00AB1A29">
        <w:tc>
          <w:tcPr>
            <w:tcW w:w="10910" w:type="dxa"/>
            <w:gridSpan w:val="16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365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79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17" w:name="P2012"/>
            <w:bookmarkEnd w:id="17"/>
            <w:r>
              <w:t>Параметр дифференциации тарифа/Заявител</w:t>
            </w:r>
            <w:r>
              <w:lastRenderedPageBreak/>
              <w:t>ь</w:t>
            </w:r>
          </w:p>
        </w:tc>
        <w:tc>
          <w:tcPr>
            <w:tcW w:w="1102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Подключаемая нагрузка водопров</w:t>
            </w:r>
            <w:r>
              <w:lastRenderedPageBreak/>
              <w:t>одной сети,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1247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 xml:space="preserve">Диапазон диаметров водопроводной сети, </w:t>
            </w:r>
            <w:r>
              <w:lastRenderedPageBreak/>
              <w:t>мм</w:t>
            </w:r>
          </w:p>
        </w:tc>
        <w:tc>
          <w:tcPr>
            <w:tcW w:w="1020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 xml:space="preserve">Протяженность водопроводной </w:t>
            </w:r>
            <w:r>
              <w:lastRenderedPageBreak/>
              <w:t>сети, км</w:t>
            </w:r>
          </w:p>
        </w:tc>
        <w:tc>
          <w:tcPr>
            <w:tcW w:w="1077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Условия прокладки сетей</w:t>
            </w:r>
          </w:p>
        </w:tc>
        <w:tc>
          <w:tcPr>
            <w:tcW w:w="3913" w:type="dxa"/>
            <w:gridSpan w:val="6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436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75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02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8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Ставка тарифа за подключае</w:t>
            </w:r>
            <w:r>
              <w:lastRenderedPageBreak/>
              <w:t xml:space="preserve">мую нагрузку водопроводной сети, тыс. руб./куб. м в </w:t>
            </w:r>
            <w:proofErr w:type="spellStart"/>
            <w:r>
              <w:t>сут</w:t>
            </w:r>
            <w:proofErr w:type="spellEnd"/>
          </w:p>
        </w:tc>
        <w:tc>
          <w:tcPr>
            <w:tcW w:w="1304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Ставка тарифа за протяженно</w:t>
            </w:r>
            <w:r>
              <w:lastRenderedPageBreak/>
              <w:t>сть водопроводной сети диаметром d, тыс. руб./км</w:t>
            </w:r>
          </w:p>
        </w:tc>
        <w:tc>
          <w:tcPr>
            <w:tcW w:w="1361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Период действия</w:t>
            </w:r>
          </w:p>
        </w:tc>
        <w:tc>
          <w:tcPr>
            <w:tcW w:w="436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75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02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80" w:type="dxa"/>
          </w:tcPr>
          <w:p w:rsidR="00AB1A29" w:rsidRDefault="00AB1A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18" w:name="P2026"/>
            <w:bookmarkEnd w:id="18"/>
            <w:r>
              <w:t>Дата окончания</w:t>
            </w:r>
          </w:p>
        </w:tc>
        <w:tc>
          <w:tcPr>
            <w:tcW w:w="436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757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359" w:type="dxa"/>
            <w:gridSpan w:val="14"/>
          </w:tcPr>
          <w:p w:rsidR="00AB1A29" w:rsidRDefault="00AB1A29">
            <w:pPr>
              <w:pStyle w:val="ConsPlusNormal"/>
            </w:pPr>
          </w:p>
        </w:tc>
        <w:tc>
          <w:tcPr>
            <w:tcW w:w="436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утверждения нескольких тарифов.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1757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Территория действия тарифа</w:t>
            </w:r>
          </w:p>
        </w:tc>
        <w:tc>
          <w:tcPr>
            <w:tcW w:w="8359" w:type="dxa"/>
            <w:gridSpan w:val="14"/>
          </w:tcPr>
          <w:p w:rsidR="00AB1A29" w:rsidRDefault="00AB1A29">
            <w:pPr>
              <w:pStyle w:val="ConsPlusNormal"/>
            </w:pPr>
          </w:p>
        </w:tc>
        <w:tc>
          <w:tcPr>
            <w:tcW w:w="436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1.1.1</w:t>
            </w:r>
          </w:p>
        </w:tc>
        <w:tc>
          <w:tcPr>
            <w:tcW w:w="1757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8359" w:type="dxa"/>
            <w:gridSpan w:val="14"/>
          </w:tcPr>
          <w:p w:rsidR="00AB1A29" w:rsidRDefault="00AB1A29">
            <w:pPr>
              <w:pStyle w:val="ConsPlusNormal"/>
            </w:pPr>
          </w:p>
        </w:tc>
        <w:tc>
          <w:tcPr>
            <w:tcW w:w="436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В случае дифференциации тарифов по централизованным системам холодного </w:t>
            </w:r>
            <w:r>
              <w:lastRenderedPageBreak/>
              <w:t>водоснабжения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>1.1.1.1</w:t>
            </w:r>
          </w:p>
        </w:tc>
        <w:tc>
          <w:tcPr>
            <w:tcW w:w="175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22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Подключаемая нагрузка</w:t>
            </w:r>
          </w:p>
        </w:tc>
        <w:tc>
          <w:tcPr>
            <w:tcW w:w="39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  <w:r>
              <w:t>Диапазон диаметров</w:t>
            </w:r>
          </w:p>
        </w:tc>
        <w:tc>
          <w:tcPr>
            <w:tcW w:w="34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</w:pPr>
            <w:r>
              <w:t>Протяженность сети</w:t>
            </w:r>
          </w:p>
        </w:tc>
        <w:tc>
          <w:tcPr>
            <w:tcW w:w="39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</w:pPr>
            <w:r>
              <w:t>Условие прокладки сетей</w:t>
            </w: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365" w:type="dxa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2012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тарифа/Заявитель" указывается наименование категории потребителей, к которой относится тариф.</w:t>
            </w:r>
          </w:p>
          <w:p w:rsidR="00AB1A29" w:rsidRDefault="00AB1A29">
            <w:pPr>
              <w:pStyle w:val="ConsPlusNormal"/>
              <w:jc w:val="both"/>
            </w:pPr>
            <w:r>
              <w:t>Даты начала и окончания указываются в виде "ДД.ММ.ГГГГ".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тарифа в </w:t>
            </w:r>
            <w:hyperlink w:anchor="P2026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дифференциации по подключаемой нагрузке, диапазону диаметров, протяженности, условиям прокладки водопроводной сети информация по ним указывается в отдельных строках.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19" w:name="P2065"/>
      <w:bookmarkEnd w:id="19"/>
      <w:r>
        <w:t>&lt;1&gt; При размещении информации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Pr="00B12C1E" w:rsidRDefault="00AB1A29">
      <w:pPr>
        <w:pStyle w:val="ConsPlusNormal"/>
        <w:jc w:val="both"/>
        <w:outlineLvl w:val="2"/>
      </w:pPr>
      <w:r w:rsidRPr="00B12C1E">
        <w:t>Форма 2.7.1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</w:r>
    </w:p>
    <w:p w:rsidR="00AB1A29" w:rsidRPr="00B12C1E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704"/>
        <w:gridCol w:w="1733"/>
        <w:gridCol w:w="6520"/>
      </w:tblGrid>
      <w:tr w:rsidR="000C23B1" w:rsidRPr="00B12C1E" w:rsidTr="000C23B1">
        <w:tc>
          <w:tcPr>
            <w:tcW w:w="14694" w:type="dxa"/>
            <w:gridSpan w:val="4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t>Параметры формы</w:t>
            </w:r>
          </w:p>
        </w:tc>
      </w:tr>
      <w:tr w:rsidR="000C23B1" w:rsidRPr="00B12C1E" w:rsidTr="000C23B1">
        <w:tc>
          <w:tcPr>
            <w:tcW w:w="737" w:type="dxa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lastRenderedPageBreak/>
              <w:t>N п/п</w:t>
            </w:r>
          </w:p>
        </w:tc>
        <w:tc>
          <w:tcPr>
            <w:tcW w:w="5704" w:type="dxa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t>Наименование параметра</w:t>
            </w:r>
          </w:p>
        </w:tc>
        <w:tc>
          <w:tcPr>
            <w:tcW w:w="1733" w:type="dxa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t>Единица измерения</w:t>
            </w:r>
          </w:p>
        </w:tc>
        <w:tc>
          <w:tcPr>
            <w:tcW w:w="6520" w:type="dxa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t>Информация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t>1</w:t>
            </w:r>
          </w:p>
        </w:tc>
        <w:tc>
          <w:tcPr>
            <w:tcW w:w="5704" w:type="dxa"/>
            <w:vAlign w:val="center"/>
          </w:tcPr>
          <w:p w:rsidR="000C23B1" w:rsidRPr="00B12C1E" w:rsidRDefault="000C23B1">
            <w:pPr>
              <w:pStyle w:val="ConsPlusNormal"/>
            </w:pPr>
            <w:r w:rsidRPr="00B12C1E">
              <w:t>Дата сдачи годового бухгалтерского баланса в налоговые органы</w:t>
            </w:r>
          </w:p>
        </w:tc>
        <w:tc>
          <w:tcPr>
            <w:tcW w:w="1733" w:type="dxa"/>
            <w:vAlign w:val="center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t>x</w:t>
            </w:r>
          </w:p>
        </w:tc>
        <w:tc>
          <w:tcPr>
            <w:tcW w:w="6520" w:type="dxa"/>
          </w:tcPr>
          <w:p w:rsidR="000C23B1" w:rsidRDefault="00C445A4" w:rsidP="000C23B1">
            <w:pPr>
              <w:pStyle w:val="ConsPlusNormal"/>
              <w:jc w:val="center"/>
            </w:pPr>
            <w:r w:rsidRPr="00B12C1E">
              <w:t>10</w:t>
            </w:r>
            <w:r w:rsidR="000C23B1" w:rsidRPr="00B12C1E">
              <w:t>.03.23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Выручка от регулируемой деятельности по виду деятельности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7123</w:t>
            </w:r>
          </w:p>
          <w:p w:rsidR="000C23B1" w:rsidRDefault="000C23B1" w:rsidP="000C23B1">
            <w:pPr>
              <w:pStyle w:val="ConsPlusNormal"/>
              <w:jc w:val="center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7537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tabs>
                <w:tab w:val="left" w:pos="3660"/>
              </w:tabs>
              <w:jc w:val="center"/>
            </w:pPr>
            <w:r>
              <w:t>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 xml:space="preserve">средневзвешенная стоимость 1 </w:t>
            </w:r>
            <w:proofErr w:type="spellStart"/>
            <w:r>
              <w:t>кВт.ч</w:t>
            </w:r>
            <w:proofErr w:type="spellEnd"/>
            <w:r>
              <w:t xml:space="preserve"> (с учетом мощности)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Объем приобретения электрической энергии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кВт·ч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химические реагенты, используемые в технологическом процессе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467E41" w:rsidP="009025D0">
            <w:pPr>
              <w:pStyle w:val="ConsPlusNormal"/>
              <w:jc w:val="center"/>
            </w:pPr>
            <w:r>
              <w:t>491,2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оплату труда основного производственного персонала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C445A4" w:rsidP="00C445A4">
            <w:pPr>
              <w:pStyle w:val="ConsPlusNormal"/>
              <w:jc w:val="center"/>
            </w:pPr>
            <w:r>
              <w:t>377,3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отчисления на социальные нужды основного производственного персонала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467E41" w:rsidP="00467E41">
            <w:pPr>
              <w:pStyle w:val="ConsPlusNormal"/>
              <w:jc w:val="center"/>
            </w:pPr>
            <w:r>
              <w:t>113,9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lastRenderedPageBreak/>
              <w:t>3.5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1D4510" w:rsidRDefault="001D4510">
            <w:pPr>
              <w:pStyle w:val="ConsPlusNormal"/>
            </w:pPr>
          </w:p>
          <w:p w:rsidR="000C23B1" w:rsidRPr="001D4510" w:rsidRDefault="001D4510" w:rsidP="001D4510">
            <w:pPr>
              <w:tabs>
                <w:tab w:val="left" w:pos="225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  <w:r w:rsidR="00467E41">
              <w:rPr>
                <w:lang w:eastAsia="ru-RU"/>
              </w:rPr>
              <w:t>4191,1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3.5.1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оплату труда административно-управленческого персонала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1D4510" w:rsidP="001D4510">
            <w:pPr>
              <w:pStyle w:val="ConsPlusNormal"/>
              <w:tabs>
                <w:tab w:val="left" w:pos="1875"/>
                <w:tab w:val="left" w:pos="2565"/>
              </w:tabs>
            </w:pPr>
            <w:r>
              <w:tab/>
            </w:r>
            <w:r w:rsidR="00C445A4">
              <w:t>3164,1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3.5.2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C445A4" w:rsidP="00C445A4">
            <w:pPr>
              <w:pStyle w:val="ConsPlusNormal"/>
              <w:jc w:val="center"/>
            </w:pPr>
            <w:r>
              <w:t>1027,0</w:t>
            </w:r>
          </w:p>
          <w:p w:rsidR="00C445A4" w:rsidRDefault="00C445A4" w:rsidP="00C445A4">
            <w:pPr>
              <w:pStyle w:val="ConsPlusNormal"/>
              <w:jc w:val="center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амортизацию основных производственных средств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C445A4" w:rsidP="00C445A4">
            <w:pPr>
              <w:pStyle w:val="ConsPlusNormal"/>
              <w:jc w:val="center"/>
            </w:pPr>
            <w:r>
              <w:t>342,0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общепроизводственные расходы,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1D4510" w:rsidP="001D4510">
            <w:pPr>
              <w:pStyle w:val="ConsPlusNormal"/>
              <w:tabs>
                <w:tab w:val="left" w:pos="2070"/>
              </w:tabs>
            </w:pPr>
            <w:r>
              <w:tab/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3.8.1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текущий ремонт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3.8.2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капитальный ремонт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общехозяйственные расходы,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1D4510">
            <w:pPr>
              <w:pStyle w:val="ConsPlusNormal"/>
              <w:tabs>
                <w:tab w:val="left" w:pos="1170"/>
              </w:tabs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3.9.1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текущий ремонт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3.9.2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капитальный ремонт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lastRenderedPageBreak/>
              <w:t>3.12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rPr>
          <w:trHeight w:val="269"/>
        </w:trPr>
        <w:tc>
          <w:tcPr>
            <w:tcW w:w="737" w:type="dxa"/>
            <w:vMerge w:val="restart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3.12.1</w:t>
            </w:r>
          </w:p>
        </w:tc>
        <w:tc>
          <w:tcPr>
            <w:tcW w:w="5704" w:type="dxa"/>
            <w:vMerge w:val="restart"/>
            <w:vAlign w:val="center"/>
          </w:tcPr>
          <w:p w:rsidR="000C23B1" w:rsidRDefault="000C23B1">
            <w:pPr>
              <w:pStyle w:val="ConsPlusNormal"/>
            </w:pPr>
            <w:r>
              <w:t>- прочие расходы</w:t>
            </w:r>
          </w:p>
        </w:tc>
        <w:tc>
          <w:tcPr>
            <w:tcW w:w="1733" w:type="dxa"/>
            <w:vMerge w:val="restart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  <w:vMerge w:val="restart"/>
          </w:tcPr>
          <w:p w:rsidR="000C23B1" w:rsidRDefault="00C445A4" w:rsidP="00C445A4">
            <w:pPr>
              <w:pStyle w:val="ConsPlusNormal"/>
              <w:jc w:val="center"/>
            </w:pPr>
            <w:r>
              <w:t>1492,5</w:t>
            </w:r>
          </w:p>
        </w:tc>
      </w:tr>
      <w:tr w:rsidR="000C23B1" w:rsidTr="000C23B1">
        <w:trPr>
          <w:trHeight w:val="269"/>
        </w:trPr>
        <w:tc>
          <w:tcPr>
            <w:tcW w:w="737" w:type="dxa"/>
            <w:vMerge/>
          </w:tcPr>
          <w:p w:rsidR="000C23B1" w:rsidRDefault="000C23B1">
            <w:pPr>
              <w:pStyle w:val="ConsPlusNormal"/>
            </w:pPr>
          </w:p>
        </w:tc>
        <w:tc>
          <w:tcPr>
            <w:tcW w:w="5704" w:type="dxa"/>
            <w:vMerge/>
          </w:tcPr>
          <w:p w:rsidR="000C23B1" w:rsidRDefault="000C23B1">
            <w:pPr>
              <w:pStyle w:val="ConsPlusNormal"/>
            </w:pPr>
          </w:p>
        </w:tc>
        <w:tc>
          <w:tcPr>
            <w:tcW w:w="1733" w:type="dxa"/>
            <w:vMerge/>
          </w:tcPr>
          <w:p w:rsidR="000C23B1" w:rsidRDefault="000C23B1">
            <w:pPr>
              <w:pStyle w:val="ConsPlusNormal"/>
            </w:pPr>
          </w:p>
        </w:tc>
        <w:tc>
          <w:tcPr>
            <w:tcW w:w="6520" w:type="dxa"/>
            <w:vMerge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Чистая прибыль, полученная от регулируемого вида деятельности,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-459,0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Изменение стоимости основных фондов,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изменение стоимости основных фондов за счет их ввода в эксплуатацию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изменение стоимости основных фондов за счет их вывода в эксплуатацию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изменение стоимости основных фондов за счет их переоценки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04" w:type="dxa"/>
            <w:vAlign w:val="center"/>
          </w:tcPr>
          <w:p w:rsidR="000C23B1" w:rsidRDefault="000C23B1">
            <w:pPr>
              <w:pStyle w:val="ConsPlusNormal"/>
            </w:pPr>
            <w: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Объем поднятой воды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Объем покупной воды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520" w:type="dxa"/>
          </w:tcPr>
          <w:p w:rsidR="000C23B1" w:rsidRDefault="001D4510" w:rsidP="001D4510">
            <w:pPr>
              <w:pStyle w:val="ConsPlusNormal"/>
              <w:tabs>
                <w:tab w:val="left" w:pos="1110"/>
              </w:tabs>
            </w:pPr>
            <w:r>
              <w:tab/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Объем воды, пропущенной через очистные сооружения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520" w:type="dxa"/>
          </w:tcPr>
          <w:p w:rsidR="000C23B1" w:rsidRDefault="000C23B1" w:rsidP="001D4510">
            <w:pPr>
              <w:pStyle w:val="ConsPlusNormal"/>
              <w:tabs>
                <w:tab w:val="left" w:pos="915"/>
              </w:tabs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Объем отпущенной потребителям воды,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520" w:type="dxa"/>
          </w:tcPr>
          <w:p w:rsidR="000C23B1" w:rsidRDefault="000C23B1" w:rsidP="001D4510">
            <w:pPr>
              <w:pStyle w:val="ConsPlusNormal"/>
              <w:tabs>
                <w:tab w:val="left" w:pos="1020"/>
              </w:tabs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объем отпущенной потребителям воды, определенный по приборам учета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520" w:type="dxa"/>
          </w:tcPr>
          <w:p w:rsidR="000C23B1" w:rsidRDefault="001D4510" w:rsidP="001D4510">
            <w:pPr>
              <w:pStyle w:val="ConsPlusNormal"/>
              <w:tabs>
                <w:tab w:val="left" w:pos="1110"/>
              </w:tabs>
            </w:pPr>
            <w:r>
              <w:tab/>
            </w:r>
          </w:p>
        </w:tc>
      </w:tr>
      <w:tr w:rsidR="000C23B1" w:rsidTr="000C23B1">
        <w:trPr>
          <w:trHeight w:val="282"/>
        </w:trPr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Потери воды в сетях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Среднесписочная численность основного производственного персонала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Удельный расход электроэнергии на подачу воды в сеть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кВт·ч или тыс. куб. м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tabs>
                <w:tab w:val="left" w:pos="3915"/>
              </w:tabs>
            </w:pPr>
            <w:r>
              <w:tab/>
              <w:t>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Расход воды на собственные нужды,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520" w:type="dxa"/>
          </w:tcPr>
          <w:p w:rsidR="000C23B1" w:rsidRDefault="001D4510" w:rsidP="001D4510">
            <w:pPr>
              <w:pStyle w:val="ConsPlusNormal"/>
              <w:tabs>
                <w:tab w:val="left" w:pos="1530"/>
              </w:tabs>
            </w:pPr>
            <w:r>
              <w:tab/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 воды на хозяйственно-бытовые нужды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Показатель использования производственных объектов,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5704" w:type="dxa"/>
            <w:vAlign w:val="center"/>
          </w:tcPr>
          <w:p w:rsidR="000C23B1" w:rsidRDefault="000C23B1">
            <w:pPr>
              <w:pStyle w:val="ConsPlusNormal"/>
            </w:pPr>
            <w:r>
              <w:t>- производственный объект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2.7.2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454"/>
        <w:gridCol w:w="1814"/>
        <w:gridCol w:w="1077"/>
        <w:gridCol w:w="454"/>
        <w:gridCol w:w="1644"/>
        <w:gridCol w:w="1020"/>
        <w:gridCol w:w="737"/>
        <w:gridCol w:w="737"/>
        <w:gridCol w:w="4659"/>
      </w:tblGrid>
      <w:tr w:rsidR="009025D0" w:rsidTr="009025D0">
        <w:tc>
          <w:tcPr>
            <w:tcW w:w="14694" w:type="dxa"/>
            <w:gridSpan w:val="11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9025D0" w:rsidRDefault="009025D0">
            <w:pPr>
              <w:pStyle w:val="ConsPlusNormal"/>
              <w:jc w:val="center"/>
            </w:pPr>
            <w:r>
              <w:t>Способ приобретения</w:t>
            </w:r>
          </w:p>
        </w:tc>
        <w:tc>
          <w:tcPr>
            <w:tcW w:w="1077" w:type="dxa"/>
          </w:tcPr>
          <w:p w:rsidR="009025D0" w:rsidRDefault="009025D0">
            <w:pPr>
              <w:pStyle w:val="ConsPlusNormal"/>
              <w:jc w:val="center"/>
            </w:pPr>
            <w:r>
              <w:t>Реквизиты договора</w:t>
            </w:r>
          </w:p>
        </w:tc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товара/услуги</w:t>
            </w:r>
          </w:p>
        </w:tc>
        <w:tc>
          <w:tcPr>
            <w:tcW w:w="1020" w:type="dxa"/>
          </w:tcPr>
          <w:p w:rsidR="009025D0" w:rsidRDefault="009025D0">
            <w:pPr>
              <w:pStyle w:val="ConsPlusNormal"/>
              <w:jc w:val="center"/>
            </w:pPr>
            <w:r>
              <w:t>Объем приобретенных товаров, услуг</w:t>
            </w:r>
          </w:p>
        </w:tc>
        <w:tc>
          <w:tcPr>
            <w:tcW w:w="737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37" w:type="dxa"/>
          </w:tcPr>
          <w:p w:rsidR="009025D0" w:rsidRDefault="009025D0">
            <w:pPr>
              <w:pStyle w:val="ConsPlusNormal"/>
              <w:jc w:val="center"/>
            </w:pPr>
            <w:r>
              <w:t>Стоимость, тыс. руб.</w:t>
            </w:r>
          </w:p>
        </w:tc>
        <w:tc>
          <w:tcPr>
            <w:tcW w:w="4659" w:type="dxa"/>
          </w:tcPr>
          <w:p w:rsidR="009025D0" w:rsidRDefault="009025D0">
            <w:pPr>
              <w:pStyle w:val="ConsPlusNormal"/>
              <w:jc w:val="center"/>
            </w:pPr>
            <w:r>
              <w:t>Доля расходов, % (от суммы расходов по указанной статье)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44" w:type="dxa"/>
            <w:gridSpan w:val="8"/>
            <w:vAlign w:val="center"/>
          </w:tcPr>
          <w:p w:rsidR="009025D0" w:rsidRDefault="009025D0">
            <w:pPr>
              <w:pStyle w:val="ConsPlusNormal"/>
            </w:pPr>
            <w: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64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9025D0" w:rsidRDefault="009025D0">
            <w:pPr>
              <w:pStyle w:val="ConsPlusNormal"/>
            </w:pPr>
            <w: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- наименование договора</w:t>
            </w:r>
          </w:p>
        </w:tc>
        <w:tc>
          <w:tcPr>
            <w:tcW w:w="107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- наименование товара/услуги</w:t>
            </w:r>
          </w:p>
        </w:tc>
        <w:tc>
          <w:tcPr>
            <w:tcW w:w="102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81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7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81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7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44" w:type="dxa"/>
            <w:gridSpan w:val="8"/>
            <w:vAlign w:val="center"/>
          </w:tcPr>
          <w:p w:rsidR="009025D0" w:rsidRDefault="009025D0">
            <w:pPr>
              <w:pStyle w:val="ConsPlusNormal"/>
              <w:jc w:val="both"/>
            </w:pPr>
            <w: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процесса. Из них товары и услуги, приобретенные у организаций, сумма оплаты услуг которых превышает 20% суммы расходов по статье:</w:t>
            </w:r>
          </w:p>
        </w:tc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64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9025D0" w:rsidRDefault="009025D0">
            <w:pPr>
              <w:pStyle w:val="ConsPlusNormal"/>
            </w:pPr>
            <w: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- наименование договора</w:t>
            </w:r>
          </w:p>
        </w:tc>
        <w:tc>
          <w:tcPr>
            <w:tcW w:w="107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- наименование товара/услуги</w:t>
            </w:r>
          </w:p>
        </w:tc>
        <w:tc>
          <w:tcPr>
            <w:tcW w:w="102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81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7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81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7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:rsidR="00AB1A29" w:rsidRDefault="00AB1A29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4479"/>
        <w:gridCol w:w="1636"/>
        <w:gridCol w:w="6237"/>
      </w:tblGrid>
      <w:tr w:rsidR="009025D0" w:rsidTr="009025D0">
        <w:tc>
          <w:tcPr>
            <w:tcW w:w="12962" w:type="dxa"/>
            <w:gridSpan w:val="4"/>
          </w:tcPr>
          <w:p w:rsidR="009025D0" w:rsidRDefault="009025D0" w:rsidP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610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636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37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Количество аварий на системах холодного водоснабжения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 на км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Количество случаев ограничения подачи холодной воды по графику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Доля потребителей, затронутых ограничениями подачи холодной воды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мутность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цветность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хлор остаточный общий, в том числе: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хлор остаточный связанный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хлор остаточный свободный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мутность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цветность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хлор остаточный общий, в том числе: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хлор остаточный связанный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хлор остаточный свободный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Доля исполненных в срок договоров о подключении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Средняя продолжительность рассмотрения заявлений о подключении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</w:tbl>
    <w:p w:rsidR="00AB1A29" w:rsidRDefault="009025D0">
      <w:pPr>
        <w:pStyle w:val="ConsPlusNormal"/>
        <w:ind w:firstLine="540"/>
        <w:jc w:val="both"/>
      </w:pPr>
      <w:r>
        <w:br w:type="textWrapping" w:clear="all"/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2.9 Информация об инвестиционных программах регулируемой организации </w:t>
      </w:r>
      <w:hyperlink w:anchor="P2928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168"/>
        <w:gridCol w:w="1247"/>
        <w:gridCol w:w="1247"/>
        <w:gridCol w:w="6563"/>
      </w:tblGrid>
      <w:tr w:rsidR="009025D0" w:rsidTr="009025D0">
        <w:tc>
          <w:tcPr>
            <w:tcW w:w="12962" w:type="dxa"/>
            <w:gridSpan w:val="5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737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68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810" w:type="dxa"/>
            <w:gridSpan w:val="2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</w:tcPr>
          <w:p w:rsidR="009025D0" w:rsidRDefault="009025D0">
            <w:pPr>
              <w:pStyle w:val="ConsPlusNormal"/>
              <w:jc w:val="center"/>
            </w:pPr>
            <w:r>
              <w:t>Инвестиционная программа в целом</w:t>
            </w:r>
          </w:p>
        </w:tc>
        <w:tc>
          <w:tcPr>
            <w:tcW w:w="6563" w:type="dxa"/>
          </w:tcPr>
          <w:p w:rsidR="009025D0" w:rsidRDefault="009025D0">
            <w:pPr>
              <w:pStyle w:val="ConsPlusNormal"/>
              <w:jc w:val="center"/>
            </w:pPr>
            <w:r>
              <w:t xml:space="preserve">Мероприятие </w:t>
            </w:r>
            <w:hyperlink w:anchor="P2929">
              <w:r>
                <w:rPr>
                  <w:color w:val="0000FF"/>
                </w:rPr>
                <w:t>&lt;2&gt;</w:t>
              </w:r>
            </w:hyperlink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Наименование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Дата изменения инвестиционной программы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68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Цель инвестиционной программы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Наименование уполномоченного органа, утвердившего программу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bookmarkStart w:id="20" w:name="P2611"/>
            <w:bookmarkEnd w:id="20"/>
            <w:r>
              <w:t>6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 xml:space="preserve">Срок начала реализации инвестиционной </w:t>
            </w:r>
            <w:r>
              <w:lastRenderedPageBreak/>
              <w:t>программы/мероприятия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bookmarkStart w:id="21" w:name="P2617"/>
            <w:bookmarkEnd w:id="21"/>
            <w:r>
              <w:lastRenderedPageBreak/>
              <w:t>7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Срок окончания реализации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168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год реализации инвестиционной программы/мероприятия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3168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источник финансирования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Целевые показатели инвестиционной программы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срок окупаемости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перебои в снабжении потребителей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час./чел.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9.2.2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час./чел.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продолжительность (бесперебойность) поставки товаров и услуг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час./день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час./день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доля потерь и неучтенного потребления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обеспеченность потребления товаров и услуг приборами учета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9.5.1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9.5.2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численность населения, получающего услуги данной организации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9.6.1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9.6.2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удельное водопотребление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куб. м/чел.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9.7.1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куб. м/чел.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9.7.2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куб. м/чел.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расход электроэнергии на поставку воды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9.8.1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9.8.2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9.9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количество аварий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9.9.1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9.9.2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9.10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производительность труда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9.10.1</w:t>
            </w:r>
          </w:p>
        </w:tc>
        <w:tc>
          <w:tcPr>
            <w:tcW w:w="3168" w:type="dxa"/>
            <w:vMerge w:val="restart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9.10.2</w:t>
            </w:r>
          </w:p>
        </w:tc>
        <w:tc>
          <w:tcPr>
            <w:tcW w:w="3168" w:type="dxa"/>
            <w:vMerge w:val="restart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Использование инвестиционных средств за отчетный период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Использовано инвестиционных средств всего в отчетном периоде, в том числе: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10.1.1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10.1.2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II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10.1.3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III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10.1.4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IV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3168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10.2.2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II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10.2.3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III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10.2.4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IV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2" w:name="P2928"/>
      <w:bookmarkEnd w:id="22"/>
      <w:r>
        <w:t>&lt;1&gt; Информация раскрывается в случае, если регулируемая организация выполняет или планирует выполнение инвестиционной программы в отчетном периоде.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3" w:name="P2929"/>
      <w:bookmarkEnd w:id="23"/>
      <w:r>
        <w:t>&lt;2&gt; В случае выполнения нескольких мероприятий информация по каждому из них указывается в отдельной колонке.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5486"/>
        <w:gridCol w:w="5386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486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нет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 xml:space="preserve">Резерв мощности централизованной системы холодного водоснабжения в течение квартала, в том </w:t>
            </w:r>
            <w:r>
              <w:lastRenderedPageBreak/>
              <w:t>числе: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2.11 Информация об условиях, на которых осуществляется поставка регулируемых товаров и (или) оказание регулируемых услуг</w:t>
      </w:r>
    </w:p>
    <w:p w:rsidR="00AB1A29" w:rsidRDefault="00AB1A29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4003"/>
        <w:gridCol w:w="9214"/>
      </w:tblGrid>
      <w:tr w:rsidR="009025D0" w:rsidTr="009025D0">
        <w:tc>
          <w:tcPr>
            <w:tcW w:w="13812" w:type="dxa"/>
            <w:gridSpan w:val="3"/>
          </w:tcPr>
          <w:p w:rsidR="009025D0" w:rsidRDefault="009025D0" w:rsidP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595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03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9214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Ссылка на документ</w:t>
            </w:r>
          </w:p>
        </w:tc>
      </w:tr>
      <w:tr w:rsidR="009025D0" w:rsidTr="009025D0">
        <w:tc>
          <w:tcPr>
            <w:tcW w:w="595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03" w:type="dxa"/>
            <w:vAlign w:val="center"/>
          </w:tcPr>
          <w:p w:rsidR="009025D0" w:rsidRDefault="009025D0" w:rsidP="009025D0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9214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595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03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форма публичного договора поставки регулируемых товаров, оказания регулируемых услуг</w:t>
            </w:r>
          </w:p>
        </w:tc>
        <w:tc>
          <w:tcPr>
            <w:tcW w:w="9214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595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003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описание формы публичного договора</w:t>
            </w:r>
          </w:p>
        </w:tc>
        <w:tc>
          <w:tcPr>
            <w:tcW w:w="9214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595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03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договор о подключении к централизованной системе холодного водоснабжения</w:t>
            </w:r>
          </w:p>
        </w:tc>
        <w:tc>
          <w:tcPr>
            <w:tcW w:w="9214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595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003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 xml:space="preserve">- описание договора о </w:t>
            </w:r>
            <w:r>
              <w:lastRenderedPageBreak/>
              <w:t>подключении</w:t>
            </w:r>
          </w:p>
        </w:tc>
        <w:tc>
          <w:tcPr>
            <w:tcW w:w="921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595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4003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921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595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4003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921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</w:tbl>
    <w:p w:rsidR="00AB1A29" w:rsidRDefault="009025D0">
      <w:pPr>
        <w:pStyle w:val="ConsPlusNormal"/>
        <w:ind w:firstLine="540"/>
        <w:jc w:val="both"/>
      </w:pPr>
      <w:r>
        <w:br w:type="textWrapping" w:clear="all"/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2.12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 </w:t>
      </w:r>
      <w:hyperlink w:anchor="P3091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1474"/>
        <w:gridCol w:w="8483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62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474" w:type="dxa"/>
          </w:tcPr>
          <w:p w:rsidR="009025D0" w:rsidRDefault="009025D0">
            <w:pPr>
              <w:pStyle w:val="ConsPlusNormal"/>
              <w:jc w:val="center"/>
            </w:pPr>
            <w:bookmarkStart w:id="24" w:name="P3016"/>
            <w:bookmarkEnd w:id="24"/>
            <w:r>
              <w:t>Информация</w:t>
            </w:r>
          </w:p>
        </w:tc>
        <w:tc>
          <w:tcPr>
            <w:tcW w:w="8483" w:type="dxa"/>
          </w:tcPr>
          <w:p w:rsidR="009025D0" w:rsidRDefault="009025D0">
            <w:pPr>
              <w:pStyle w:val="ConsPlusNormal"/>
              <w:jc w:val="center"/>
            </w:pPr>
            <w:bookmarkStart w:id="25" w:name="P3017"/>
            <w:bookmarkEnd w:id="25"/>
            <w:r>
              <w:t>Ссылка на документ</w:t>
            </w: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</w:pPr>
            <w:r>
              <w:t>Информация о размещении данных на сайте регулируемой организации</w:t>
            </w: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31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дата размещения информации</w:t>
            </w:r>
          </w:p>
        </w:tc>
        <w:tc>
          <w:tcPr>
            <w:tcW w:w="1474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31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адрес страницы сайта в сети "Интернет" и ссылка на документ</w:t>
            </w:r>
          </w:p>
        </w:tc>
        <w:tc>
          <w:tcPr>
            <w:tcW w:w="1474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23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47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8"/>
        </w:trPr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9025D0" w:rsidRDefault="009025D0">
            <w:pPr>
              <w:pStyle w:val="ConsPlusNormal"/>
            </w:pPr>
            <w: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147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  <w:jc w:val="both"/>
            </w:pPr>
            <w:r>
              <w:t>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31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описание документа/сведений</w:t>
            </w:r>
          </w:p>
        </w:tc>
        <w:tc>
          <w:tcPr>
            <w:tcW w:w="147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23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47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  <w:jc w:val="both"/>
            </w:pPr>
            <w: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31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наименование НПА</w:t>
            </w:r>
          </w:p>
        </w:tc>
        <w:tc>
          <w:tcPr>
            <w:tcW w:w="1474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23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47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</w:pPr>
            <w:r>
              <w:t>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телефоны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231" w:type="dxa"/>
            <w:vMerge w:val="restart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контактный телефон службы</w:t>
            </w:r>
          </w:p>
        </w:tc>
        <w:tc>
          <w:tcPr>
            <w:tcW w:w="1474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23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47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3231" w:type="dxa"/>
            <w:vMerge w:val="restart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адрес службы</w:t>
            </w:r>
          </w:p>
        </w:tc>
        <w:tc>
          <w:tcPr>
            <w:tcW w:w="1474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23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47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3231" w:type="dxa"/>
            <w:vMerge w:val="restart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график работы службы</w:t>
            </w:r>
          </w:p>
        </w:tc>
        <w:tc>
          <w:tcPr>
            <w:tcW w:w="1474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23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47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88" w:type="dxa"/>
            <w:gridSpan w:val="3"/>
            <w:vMerge w:val="restart"/>
            <w:vAlign w:val="center"/>
          </w:tcPr>
          <w:p w:rsidR="009025D0" w:rsidRDefault="009025D0">
            <w:pPr>
              <w:pStyle w:val="ConsPlusNormal"/>
              <w:jc w:val="both"/>
            </w:pPr>
            <w:r>
              <w:t xml:space="preserve">Регламент подключения к централизованной системе холодного водоснабжения, утверждаемый регулируемой организацией, </w:t>
            </w:r>
            <w:r>
              <w:lastRenderedPageBreak/>
              <w:t>включающий сроки, состав и последовательность действий при осуществлении подключения к централизованной системе холодного водоснабжения, сведения о размере платы за услуги по подключению к централизованной системе холодного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холодного водоснабжения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188" w:type="dxa"/>
            <w:gridSpan w:val="3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6" w:name="P3091"/>
      <w:bookmarkEnd w:id="26"/>
      <w:r>
        <w:t>&lt;1&gt; Информация раскрывается в случае, если регулируемая организация осуществляет услуги по подключению (технологическому присоединению) к централизованной системе холодного водоснабжения.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2.13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704"/>
        <w:gridCol w:w="2551"/>
        <w:gridCol w:w="4961"/>
      </w:tblGrid>
      <w:tr w:rsidR="009025D0" w:rsidTr="009025D0">
        <w:tc>
          <w:tcPr>
            <w:tcW w:w="13670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04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551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4961" w:type="dxa"/>
          </w:tcPr>
          <w:p w:rsidR="009025D0" w:rsidRDefault="009025D0">
            <w:pPr>
              <w:pStyle w:val="ConsPlusNormal"/>
              <w:jc w:val="center"/>
            </w:pPr>
            <w:bookmarkStart w:id="27" w:name="P3102"/>
            <w:bookmarkEnd w:id="27"/>
            <w:r>
              <w:t>Ссылка на документ</w:t>
            </w: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0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551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961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7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55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961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04" w:type="dxa"/>
            <w:vAlign w:val="center"/>
          </w:tcPr>
          <w:p w:rsidR="009025D0" w:rsidRDefault="009025D0">
            <w:pPr>
              <w:pStyle w:val="ConsPlusNormal"/>
            </w:pPr>
            <w:r>
              <w:t>Сведения о месте размещения положения о закупках регулируемой организации</w:t>
            </w:r>
          </w:p>
        </w:tc>
        <w:tc>
          <w:tcPr>
            <w:tcW w:w="2551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961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04" w:type="dxa"/>
            <w:vAlign w:val="center"/>
          </w:tcPr>
          <w:p w:rsidR="009025D0" w:rsidRDefault="009025D0">
            <w:pPr>
              <w:pStyle w:val="ConsPlusNormal"/>
            </w:pPr>
            <w:r>
              <w:t>Сведения о планировании закупочных процедур</w:t>
            </w:r>
          </w:p>
        </w:tc>
        <w:tc>
          <w:tcPr>
            <w:tcW w:w="2551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961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04" w:type="dxa"/>
            <w:vAlign w:val="center"/>
          </w:tcPr>
          <w:p w:rsidR="009025D0" w:rsidRDefault="009025D0">
            <w:pPr>
              <w:pStyle w:val="ConsPlusNormal"/>
            </w:pPr>
            <w:r>
              <w:t>Сведения о результатах проведения закупочных процедур</w:t>
            </w:r>
          </w:p>
        </w:tc>
        <w:tc>
          <w:tcPr>
            <w:tcW w:w="2551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961" w:type="dxa"/>
            <w:vAlign w:val="center"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lastRenderedPageBreak/>
        <w:t xml:space="preserve">Форма 2.14.1 Информация о предложении об установлении тарифов в сфере холодного водоснабжения на очередной период регулирования </w:t>
      </w:r>
      <w:hyperlink w:anchor="P3239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134"/>
        <w:gridCol w:w="1304"/>
        <w:gridCol w:w="964"/>
        <w:gridCol w:w="964"/>
        <w:gridCol w:w="850"/>
        <w:gridCol w:w="7969"/>
      </w:tblGrid>
      <w:tr w:rsidR="009025D0" w:rsidTr="009025D0">
        <w:tc>
          <w:tcPr>
            <w:tcW w:w="13670" w:type="dxa"/>
            <w:gridSpan w:val="7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85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bookmarkStart w:id="28" w:name="P3130"/>
            <w:bookmarkEnd w:id="28"/>
            <w:r>
              <w:t>Вид тарифа</w:t>
            </w:r>
          </w:p>
        </w:tc>
        <w:tc>
          <w:tcPr>
            <w:tcW w:w="1304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928" w:type="dxa"/>
            <w:gridSpan w:val="2"/>
          </w:tcPr>
          <w:p w:rsidR="009025D0" w:rsidRDefault="009025D0">
            <w:pPr>
              <w:pStyle w:val="ConsPlusNormal"/>
              <w:jc w:val="center"/>
            </w:pPr>
            <w:r>
              <w:t>Период действия тарифов</w:t>
            </w:r>
          </w:p>
        </w:tc>
        <w:tc>
          <w:tcPr>
            <w:tcW w:w="850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bookmarkStart w:id="29" w:name="P3133"/>
            <w:bookmarkEnd w:id="29"/>
            <w:r>
              <w:t>Информация</w:t>
            </w:r>
          </w:p>
        </w:tc>
        <w:tc>
          <w:tcPr>
            <w:tcW w:w="7969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bookmarkStart w:id="30" w:name="P3134"/>
            <w:bookmarkEnd w:id="30"/>
            <w:r>
              <w:t>Ссылка на документ</w:t>
            </w:r>
          </w:p>
        </w:tc>
      </w:tr>
      <w:tr w:rsidR="009025D0" w:rsidTr="009025D0"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</w:tcPr>
          <w:p w:rsidR="009025D0" w:rsidRDefault="009025D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964" w:type="dxa"/>
          </w:tcPr>
          <w:p w:rsidR="009025D0" w:rsidRDefault="009025D0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85" w:type="dxa"/>
            <w:gridSpan w:val="6"/>
            <w:vAlign w:val="center"/>
          </w:tcPr>
          <w:p w:rsidR="009025D0" w:rsidRDefault="009025D0">
            <w:pPr>
              <w:pStyle w:val="ConsPlusNormal"/>
            </w:pPr>
            <w: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</w:tr>
      <w:tr w:rsidR="009025D0" w:rsidTr="009025D0">
        <w:trPr>
          <w:trHeight w:val="269"/>
        </w:trPr>
        <w:tc>
          <w:tcPr>
            <w:tcW w:w="485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13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185" w:type="dxa"/>
            <w:gridSpan w:val="6"/>
            <w:vAlign w:val="center"/>
          </w:tcPr>
          <w:p w:rsidR="009025D0" w:rsidRDefault="009025D0">
            <w:pPr>
              <w:pStyle w:val="ConsPlusNormal"/>
            </w:pPr>
            <w:r>
              <w:t>Предлагаемый метод регулирования</w:t>
            </w:r>
          </w:p>
        </w:tc>
      </w:tr>
      <w:tr w:rsidR="009025D0" w:rsidTr="009025D0">
        <w:trPr>
          <w:trHeight w:val="269"/>
        </w:trPr>
        <w:tc>
          <w:tcPr>
            <w:tcW w:w="485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134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85" w:type="dxa"/>
            <w:gridSpan w:val="6"/>
          </w:tcPr>
          <w:p w:rsidR="009025D0" w:rsidRDefault="009025D0">
            <w:pPr>
              <w:pStyle w:val="ConsPlusNormal"/>
            </w:pPr>
            <w: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13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69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85" w:type="dxa"/>
            <w:gridSpan w:val="6"/>
            <w:vAlign w:val="center"/>
          </w:tcPr>
          <w:p w:rsidR="009025D0" w:rsidRDefault="009025D0">
            <w:pPr>
              <w:pStyle w:val="ConsPlusNormal"/>
            </w:pPr>
            <w:r>
              <w:t>Необходимая валовая выручка на соответствующий период, в том числе с разбивкой по годам</w:t>
            </w:r>
          </w:p>
        </w:tc>
      </w:tr>
      <w:tr w:rsidR="009025D0" w:rsidTr="009025D0">
        <w:trPr>
          <w:trHeight w:val="269"/>
        </w:trPr>
        <w:tc>
          <w:tcPr>
            <w:tcW w:w="485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134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 xml:space="preserve">дата начала </w:t>
            </w:r>
            <w:r>
              <w:lastRenderedPageBreak/>
              <w:t>периода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lastRenderedPageBreak/>
              <w:t>дата окончан</w:t>
            </w:r>
            <w:r>
              <w:lastRenderedPageBreak/>
              <w:t>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85" w:type="dxa"/>
            <w:gridSpan w:val="6"/>
            <w:vAlign w:val="center"/>
          </w:tcPr>
          <w:p w:rsidR="009025D0" w:rsidRDefault="009025D0">
            <w:pPr>
              <w:pStyle w:val="ConsPlusNormal"/>
            </w:pPr>
            <w:r>
              <w:t>Годовой объем отпущенной в сеть воды</w:t>
            </w:r>
          </w:p>
        </w:tc>
      </w:tr>
      <w:tr w:rsidR="009025D0" w:rsidTr="009025D0">
        <w:trPr>
          <w:trHeight w:val="269"/>
        </w:trPr>
        <w:tc>
          <w:tcPr>
            <w:tcW w:w="485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134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85" w:type="dxa"/>
            <w:gridSpan w:val="6"/>
            <w:vAlign w:val="center"/>
          </w:tcPr>
          <w:p w:rsidR="009025D0" w:rsidRDefault="009025D0">
            <w:pPr>
              <w:pStyle w:val="ConsPlusNormal"/>
              <w:jc w:val="both"/>
            </w:pPr>
            <w:r>
              <w:t xml:space="preserve">Размер недополученных доходов регулируемой организацией, исчисленный в соответствии с </w:t>
            </w:r>
            <w:hyperlink r:id="rId8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9025D0" w:rsidTr="009025D0">
        <w:trPr>
          <w:trHeight w:val="269"/>
        </w:trPr>
        <w:tc>
          <w:tcPr>
            <w:tcW w:w="485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134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185" w:type="dxa"/>
            <w:gridSpan w:val="6"/>
            <w:vAlign w:val="center"/>
          </w:tcPr>
          <w:p w:rsidR="009025D0" w:rsidRDefault="009025D0">
            <w:pPr>
              <w:pStyle w:val="ConsPlusNormal"/>
              <w:jc w:val="both"/>
            </w:pPr>
            <w: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</w:t>
            </w:r>
            <w:hyperlink r:id="rId9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9025D0" w:rsidTr="009025D0">
        <w:trPr>
          <w:trHeight w:val="269"/>
        </w:trPr>
        <w:tc>
          <w:tcPr>
            <w:tcW w:w="485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134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31" w:name="P3239"/>
      <w:bookmarkEnd w:id="31"/>
      <w: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2.14.2 Информация о предложении величин тарифов на питьевую воду (питьевое водоснабжение), техническую воду, транспортировку воды, подвоз воды </w:t>
      </w:r>
      <w:hyperlink w:anchor="P3307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11"/>
        <w:gridCol w:w="1020"/>
        <w:gridCol w:w="1134"/>
        <w:gridCol w:w="1191"/>
        <w:gridCol w:w="340"/>
        <w:gridCol w:w="340"/>
        <w:gridCol w:w="396"/>
        <w:gridCol w:w="6244"/>
      </w:tblGrid>
      <w:tr w:rsidR="009025D0" w:rsidTr="009025D0">
        <w:tc>
          <w:tcPr>
            <w:tcW w:w="13670" w:type="dxa"/>
            <w:gridSpan w:val="9"/>
          </w:tcPr>
          <w:p w:rsidR="009025D0" w:rsidRDefault="009025D0" w:rsidP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794" w:type="dxa"/>
            <w:vMerge w:val="restart"/>
          </w:tcPr>
          <w:p w:rsidR="009025D0" w:rsidRDefault="009025D0" w:rsidP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9025D0" w:rsidRDefault="009025D0" w:rsidP="009025D0">
            <w:pPr>
              <w:pStyle w:val="ConsPlusNormal"/>
              <w:jc w:val="center"/>
            </w:pPr>
            <w:bookmarkStart w:id="32" w:name="P3248"/>
            <w:bookmarkEnd w:id="32"/>
            <w:r>
              <w:t>Параметр дифференциации тарифа</w:t>
            </w:r>
          </w:p>
        </w:tc>
        <w:tc>
          <w:tcPr>
            <w:tcW w:w="10665" w:type="dxa"/>
            <w:gridSpan w:val="7"/>
          </w:tcPr>
          <w:p w:rsidR="009025D0" w:rsidRDefault="009025D0" w:rsidP="009025D0">
            <w:pPr>
              <w:pStyle w:val="ConsPlusNormal"/>
              <w:jc w:val="center"/>
            </w:pPr>
            <w:r>
              <w:t>Период действия тарифа</w:t>
            </w:r>
          </w:p>
        </w:tc>
      </w:tr>
      <w:tr w:rsidR="009025D0" w:rsidTr="009025D0"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</w:tcPr>
          <w:p w:rsidR="009025D0" w:rsidRDefault="009025D0" w:rsidP="009025D0">
            <w:pPr>
              <w:pStyle w:val="ConsPlusNormal"/>
              <w:jc w:val="center"/>
            </w:pPr>
            <w:bookmarkStart w:id="33" w:name="P3250"/>
            <w:bookmarkEnd w:id="33"/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325" w:type="dxa"/>
            <w:gridSpan w:val="2"/>
          </w:tcPr>
          <w:p w:rsidR="009025D0" w:rsidRDefault="009025D0" w:rsidP="009025D0">
            <w:pPr>
              <w:pStyle w:val="ConsPlusNormal"/>
              <w:jc w:val="center"/>
            </w:pPr>
            <w:bookmarkStart w:id="34" w:name="P3251"/>
            <w:bookmarkEnd w:id="34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7320" w:type="dxa"/>
            <w:gridSpan w:val="4"/>
          </w:tcPr>
          <w:p w:rsidR="009025D0" w:rsidRDefault="009025D0" w:rsidP="009025D0">
            <w:pPr>
              <w:pStyle w:val="ConsPlusNormal"/>
              <w:jc w:val="center"/>
            </w:pPr>
            <w:r>
              <w:t>Период действия</w:t>
            </w:r>
          </w:p>
        </w:tc>
      </w:tr>
      <w:tr w:rsidR="009025D0" w:rsidTr="009025D0"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</w:tcPr>
          <w:p w:rsidR="009025D0" w:rsidRDefault="009025D0" w:rsidP="009025D0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тариф, руб./куб. м</w:t>
            </w:r>
          </w:p>
        </w:tc>
        <w:tc>
          <w:tcPr>
            <w:tcW w:w="1134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ставка платы за объем поданной воды, руб./куб. м</w:t>
            </w:r>
          </w:p>
        </w:tc>
        <w:tc>
          <w:tcPr>
            <w:tcW w:w="1191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ставка платы за содержание мощности, руб./куб. м в час</w:t>
            </w:r>
          </w:p>
        </w:tc>
        <w:tc>
          <w:tcPr>
            <w:tcW w:w="680" w:type="dxa"/>
            <w:gridSpan w:val="2"/>
          </w:tcPr>
          <w:p w:rsidR="009025D0" w:rsidRDefault="009025D0" w:rsidP="009025D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6640" w:type="dxa"/>
            <w:gridSpan w:val="2"/>
          </w:tcPr>
          <w:p w:rsidR="009025D0" w:rsidRDefault="009025D0" w:rsidP="009025D0">
            <w:pPr>
              <w:pStyle w:val="ConsPlusNormal"/>
              <w:jc w:val="center"/>
            </w:pPr>
            <w:bookmarkStart w:id="35" w:name="P3257"/>
            <w:bookmarkEnd w:id="35"/>
            <w:r>
              <w:t>дата окончания</w:t>
            </w: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10665" w:type="dxa"/>
            <w:gridSpan w:val="7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 xml:space="preserve">Территория </w:t>
            </w:r>
            <w:r>
              <w:lastRenderedPageBreak/>
              <w:t>действия тарифа</w:t>
            </w:r>
          </w:p>
        </w:tc>
        <w:tc>
          <w:tcPr>
            <w:tcW w:w="10665" w:type="dxa"/>
            <w:gridSpan w:val="7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2211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10665" w:type="dxa"/>
            <w:gridSpan w:val="7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t>1.1.1.1</w:t>
            </w:r>
          </w:p>
        </w:tc>
        <w:tc>
          <w:tcPr>
            <w:tcW w:w="2211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ind w:left="850"/>
            </w:pPr>
            <w:r>
              <w:t>Наименование признака дифференциации</w:t>
            </w:r>
          </w:p>
        </w:tc>
        <w:tc>
          <w:tcPr>
            <w:tcW w:w="10665" w:type="dxa"/>
            <w:gridSpan w:val="7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t>1.1.1.1.1</w:t>
            </w:r>
          </w:p>
        </w:tc>
        <w:tc>
          <w:tcPr>
            <w:tcW w:w="2211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ind w:left="1134"/>
            </w:pPr>
            <w:r>
              <w:t>Группа потребителей</w:t>
            </w:r>
          </w:p>
        </w:tc>
        <w:tc>
          <w:tcPr>
            <w:tcW w:w="10665" w:type="dxa"/>
            <w:gridSpan w:val="7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t>1.1.1.1.1.1</w:t>
            </w:r>
          </w:p>
        </w:tc>
        <w:tc>
          <w:tcPr>
            <w:tcW w:w="2211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ind w:left="1417"/>
            </w:pPr>
            <w:r>
              <w:t>Значение признака дифференциации</w:t>
            </w:r>
          </w:p>
        </w:tc>
        <w:tc>
          <w:tcPr>
            <w:tcW w:w="1020" w:type="dxa"/>
            <w:vMerge w:val="restart"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 w:val="restart"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 w:val="restart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</w:tbl>
    <w:p w:rsidR="00AB1A29" w:rsidRDefault="009025D0">
      <w:pPr>
        <w:pStyle w:val="ConsPlusNormal"/>
        <w:ind w:firstLine="540"/>
        <w:jc w:val="both"/>
      </w:pPr>
      <w:r>
        <w:br w:type="textWrapping" w:clear="all"/>
      </w: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36" w:name="P3307"/>
      <w:bookmarkEnd w:id="36"/>
      <w:r>
        <w:t xml:space="preserve">&lt;1&gt; Для каждого вида тарифа в сфере холодного водоснабжения форма заполняется отдельно. При размещении информации по данной форме </w:t>
      </w:r>
      <w:r>
        <w:lastRenderedPageBreak/>
        <w:t>дополнительно указывается дата подачи заявления об утверждении тарифа и его номер.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2.14.3 Информация о предложении величин тарифов на подключение к централизованной системе холодного водоснабжения </w:t>
      </w:r>
      <w:hyperlink w:anchor="P3369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247"/>
        <w:gridCol w:w="422"/>
        <w:gridCol w:w="680"/>
        <w:gridCol w:w="397"/>
        <w:gridCol w:w="850"/>
        <w:gridCol w:w="340"/>
        <w:gridCol w:w="680"/>
        <w:gridCol w:w="397"/>
        <w:gridCol w:w="680"/>
        <w:gridCol w:w="624"/>
        <w:gridCol w:w="624"/>
        <w:gridCol w:w="624"/>
        <w:gridCol w:w="680"/>
        <w:gridCol w:w="624"/>
        <w:gridCol w:w="4007"/>
      </w:tblGrid>
      <w:tr w:rsidR="009025D0" w:rsidTr="009025D0">
        <w:tc>
          <w:tcPr>
            <w:tcW w:w="13670" w:type="dxa"/>
            <w:gridSpan w:val="16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794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bookmarkStart w:id="37" w:name="P3316"/>
            <w:bookmarkEnd w:id="37"/>
            <w:r>
              <w:t>Параметр дифференциации тарифа/Заявитель</w:t>
            </w:r>
          </w:p>
        </w:tc>
        <w:tc>
          <w:tcPr>
            <w:tcW w:w="1102" w:type="dxa"/>
            <w:gridSpan w:val="2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Подключаемая нагрузка водопроводной сети,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1247" w:type="dxa"/>
            <w:gridSpan w:val="2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Диапазон диаметров водопроводной сети, мм</w:t>
            </w:r>
          </w:p>
        </w:tc>
        <w:tc>
          <w:tcPr>
            <w:tcW w:w="1020" w:type="dxa"/>
            <w:gridSpan w:val="2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Протяженность водопроводной сети, км.</w:t>
            </w:r>
          </w:p>
        </w:tc>
        <w:tc>
          <w:tcPr>
            <w:tcW w:w="1077" w:type="dxa"/>
            <w:gridSpan w:val="2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Условия прокладки сетей</w:t>
            </w:r>
          </w:p>
        </w:tc>
        <w:tc>
          <w:tcPr>
            <w:tcW w:w="7183" w:type="dxa"/>
            <w:gridSpan w:val="6"/>
          </w:tcPr>
          <w:p w:rsidR="009025D0" w:rsidRDefault="009025D0">
            <w:pPr>
              <w:pStyle w:val="ConsPlusNormal"/>
              <w:jc w:val="center"/>
            </w:pPr>
            <w:r>
              <w:t>Период действия тарифа</w:t>
            </w:r>
          </w:p>
        </w:tc>
      </w:tr>
      <w:tr w:rsidR="009025D0" w:rsidTr="009025D0">
        <w:tc>
          <w:tcPr>
            <w:tcW w:w="79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02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8" w:type="dxa"/>
            <w:gridSpan w:val="2"/>
          </w:tcPr>
          <w:p w:rsidR="009025D0" w:rsidRDefault="009025D0">
            <w:pPr>
              <w:pStyle w:val="ConsPlusNormal"/>
              <w:jc w:val="center"/>
            </w:pPr>
            <w:r>
              <w:t>Ставка тарифа за подключаемую нагрузку водопроводной сети, тыс. руб./куб. м в сутки</w:t>
            </w:r>
          </w:p>
        </w:tc>
        <w:tc>
          <w:tcPr>
            <w:tcW w:w="1304" w:type="dxa"/>
            <w:gridSpan w:val="2"/>
          </w:tcPr>
          <w:p w:rsidR="009025D0" w:rsidRDefault="009025D0">
            <w:pPr>
              <w:pStyle w:val="ConsPlusNormal"/>
              <w:jc w:val="center"/>
            </w:pPr>
            <w:r>
              <w:t>Ставка тарифа за протяженность водопроводной сети диаметром d, тыс. руб./км</w:t>
            </w:r>
          </w:p>
        </w:tc>
        <w:tc>
          <w:tcPr>
            <w:tcW w:w="4631" w:type="dxa"/>
            <w:gridSpan w:val="2"/>
          </w:tcPr>
          <w:p w:rsidR="009025D0" w:rsidRDefault="009025D0">
            <w:pPr>
              <w:pStyle w:val="ConsPlusNormal"/>
              <w:jc w:val="center"/>
            </w:pPr>
            <w:r>
              <w:t>Период действия</w:t>
            </w:r>
          </w:p>
        </w:tc>
      </w:tr>
      <w:tr w:rsidR="009025D0" w:rsidTr="009025D0">
        <w:tc>
          <w:tcPr>
            <w:tcW w:w="79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02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24" w:type="dxa"/>
          </w:tcPr>
          <w:p w:rsidR="009025D0" w:rsidRDefault="009025D0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24" w:type="dxa"/>
          </w:tcPr>
          <w:p w:rsidR="009025D0" w:rsidRDefault="009025D0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9025D0" w:rsidRDefault="009025D0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80" w:type="dxa"/>
          </w:tcPr>
          <w:p w:rsidR="009025D0" w:rsidRDefault="009025D0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9025D0" w:rsidRDefault="009025D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4007" w:type="dxa"/>
          </w:tcPr>
          <w:p w:rsidR="009025D0" w:rsidRDefault="009025D0">
            <w:pPr>
              <w:pStyle w:val="ConsPlusNormal"/>
              <w:jc w:val="center"/>
            </w:pPr>
            <w:bookmarkStart w:id="38" w:name="P3330"/>
            <w:bookmarkEnd w:id="38"/>
            <w:r>
              <w:t>Дата окончания</w:t>
            </w:r>
          </w:p>
        </w:tc>
      </w:tr>
      <w:tr w:rsidR="009025D0" w:rsidTr="009025D0">
        <w:tc>
          <w:tcPr>
            <w:tcW w:w="794" w:type="dxa"/>
            <w:vAlign w:val="center"/>
          </w:tcPr>
          <w:p w:rsidR="009025D0" w:rsidRDefault="009025D0">
            <w:pPr>
              <w:pStyle w:val="ConsPlusNormal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11629" w:type="dxa"/>
            <w:gridSpan w:val="14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1.1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11629" w:type="dxa"/>
            <w:gridSpan w:val="14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629" w:type="dxa"/>
            <w:gridSpan w:val="14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1.1.1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Наименование централизо</w:t>
            </w:r>
            <w:r>
              <w:lastRenderedPageBreak/>
              <w:t>ванной системы холодного водоснабжения</w:t>
            </w:r>
          </w:p>
        </w:tc>
        <w:tc>
          <w:tcPr>
            <w:tcW w:w="11629" w:type="dxa"/>
            <w:gridSpan w:val="14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629" w:type="dxa"/>
            <w:gridSpan w:val="14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94" w:type="dxa"/>
            <w:vAlign w:val="center"/>
          </w:tcPr>
          <w:p w:rsidR="009025D0" w:rsidRDefault="009025D0">
            <w:pPr>
              <w:pStyle w:val="ConsPlusNormal"/>
            </w:pPr>
            <w:r>
              <w:lastRenderedPageBreak/>
              <w:t>1.1.1.1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22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Подключаемая нагрузка</w:t>
            </w:r>
          </w:p>
        </w:tc>
        <w:tc>
          <w:tcPr>
            <w:tcW w:w="39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025D0" w:rsidRDefault="009025D0">
            <w:pPr>
              <w:pStyle w:val="ConsPlusNormal"/>
            </w:pPr>
            <w:r>
              <w:t>Диапазон диаметров</w:t>
            </w:r>
          </w:p>
        </w:tc>
        <w:tc>
          <w:tcPr>
            <w:tcW w:w="340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025D0" w:rsidRDefault="009025D0">
            <w:pPr>
              <w:pStyle w:val="ConsPlusNormal"/>
            </w:pPr>
            <w:r>
              <w:t>Протяженность сети</w:t>
            </w:r>
          </w:p>
        </w:tc>
        <w:tc>
          <w:tcPr>
            <w:tcW w:w="39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025D0" w:rsidRDefault="009025D0">
            <w:pPr>
              <w:pStyle w:val="ConsPlusNormal"/>
            </w:pPr>
            <w:r>
              <w:t>Условие прокладки сетей</w:t>
            </w:r>
          </w:p>
        </w:tc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007" w:type="dxa"/>
            <w:vAlign w:val="center"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39" w:name="P3369"/>
      <w:bookmarkEnd w:id="39"/>
      <w: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0C23B1"/>
    <w:rsid w:val="00191CB6"/>
    <w:rsid w:val="001D4510"/>
    <w:rsid w:val="003863D8"/>
    <w:rsid w:val="003C0C5F"/>
    <w:rsid w:val="0040750E"/>
    <w:rsid w:val="00467E41"/>
    <w:rsid w:val="004862F1"/>
    <w:rsid w:val="004C6D38"/>
    <w:rsid w:val="00676206"/>
    <w:rsid w:val="006C6045"/>
    <w:rsid w:val="00893A8C"/>
    <w:rsid w:val="009025D0"/>
    <w:rsid w:val="00920B00"/>
    <w:rsid w:val="00AB1A29"/>
    <w:rsid w:val="00B12C1E"/>
    <w:rsid w:val="00C445A4"/>
    <w:rsid w:val="00DD37AB"/>
    <w:rsid w:val="00F513FF"/>
    <w:rsid w:val="00F605DE"/>
    <w:rsid w:val="00F966E3"/>
    <w:rsid w:val="00F970A1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C78A9-1098-498B-9517-3D56E7AC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8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2000B58C0FBD069F99E3B16A332910D9886A91C1E70FA30F9367A295C4797F3C79A212B1AC4C76FF2CD212AFF3C970A5C3C6B322F2F9DS2q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72000B58C0FBD069F99E3B16A3329108988CA2151D70FA30F9367A295C4797E1C7C22D2A1DDAC564E79B706CSAq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72000B58C0FBD069F99E3B16A332910A9C84AF141B70FA30F9367A295C4797F3C79A212B1AC4C46EF2CD212AFF3C970A5C3C6B322F2F9DS2qAH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p.2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72000B58C0FBD069F99E3B16A332910D9886A91C1E70FA30F9367A295C4797F3C79A212B1AC4C76FF2CD212AFF3C970A5C3C6B322F2F9DS2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2023-08-28T05:13:00Z</dcterms:created>
  <dcterms:modified xsi:type="dcterms:W3CDTF">2023-08-28T05:13:00Z</dcterms:modified>
</cp:coreProperties>
</file>