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8A" w:rsidRDefault="00511D8A" w:rsidP="00511D8A">
      <w:pPr>
        <w:pStyle w:val="20"/>
        <w:framePr w:w="9648" w:h="1529" w:hRule="exact" w:wrap="none" w:vAnchor="page" w:hAnchor="page" w:x="1198" w:y="1149"/>
        <w:shd w:val="clear" w:color="auto" w:fill="auto"/>
        <w:spacing w:after="0" w:line="367" w:lineRule="exact"/>
        <w:ind w:left="2686" w:right="20"/>
        <w:jc w:val="center"/>
      </w:pPr>
      <w:r>
        <w:rPr>
          <w:color w:val="000000"/>
        </w:rPr>
        <w:t>Сообщение</w:t>
      </w:r>
    </w:p>
    <w:p w:rsidR="00511D8A" w:rsidRDefault="00511D8A" w:rsidP="00511D8A">
      <w:pPr>
        <w:pStyle w:val="20"/>
        <w:framePr w:w="9648" w:h="1529" w:hRule="exact" w:wrap="none" w:vAnchor="page" w:hAnchor="page" w:x="1198" w:y="1149"/>
        <w:shd w:val="clear" w:color="auto" w:fill="auto"/>
        <w:spacing w:after="0" w:line="367" w:lineRule="exact"/>
        <w:ind w:left="2297" w:right="20"/>
        <w:jc w:val="center"/>
      </w:pPr>
      <w:proofErr w:type="spellStart"/>
      <w:r>
        <w:rPr>
          <w:color w:val="000000"/>
        </w:rPr>
        <w:t>тах</w:t>
      </w:r>
      <w:proofErr w:type="spellEnd"/>
      <w:r>
        <w:rPr>
          <w:color w:val="000000"/>
        </w:rPr>
        <w:t xml:space="preserve"> конкурса на замещение вакантной должности</w:t>
      </w:r>
    </w:p>
    <w:p w:rsidR="00511D8A" w:rsidRDefault="00511D8A" w:rsidP="00511D8A">
      <w:pPr>
        <w:pStyle w:val="20"/>
        <w:framePr w:w="9648" w:h="1529" w:hRule="exact" w:wrap="none" w:vAnchor="page" w:hAnchor="page" w:x="1198" w:y="1149"/>
        <w:shd w:val="clear" w:color="auto" w:fill="auto"/>
        <w:spacing w:after="0" w:line="367" w:lineRule="exact"/>
        <w:ind w:left="2110" w:right="20"/>
        <w:jc w:val="center"/>
      </w:pPr>
      <w:r>
        <w:rPr>
          <w:color w:val="000000"/>
        </w:rPr>
        <w:t xml:space="preserve">службы — начальника отдела </w:t>
      </w:r>
      <w:proofErr w:type="gramStart"/>
      <w:r>
        <w:rPr>
          <w:color w:val="000000"/>
        </w:rPr>
        <w:t>земельных</w:t>
      </w:r>
      <w:proofErr w:type="gramEnd"/>
      <w:r>
        <w:rPr>
          <w:color w:val="000000"/>
        </w:rPr>
        <w:t xml:space="preserve"> и имущественных</w:t>
      </w:r>
    </w:p>
    <w:p w:rsidR="00511D8A" w:rsidRDefault="00511D8A" w:rsidP="00511D8A">
      <w:pPr>
        <w:pStyle w:val="20"/>
        <w:framePr w:w="9648" w:h="1529" w:hRule="exact" w:wrap="none" w:vAnchor="page" w:hAnchor="page" w:x="1198" w:y="1149"/>
        <w:shd w:val="clear" w:color="auto" w:fill="auto"/>
        <w:spacing w:after="0" w:line="367" w:lineRule="exact"/>
        <w:ind w:left="2686" w:right="20"/>
        <w:jc w:val="center"/>
      </w:pPr>
      <w:r>
        <w:rPr>
          <w:color w:val="000000"/>
        </w:rPr>
        <w:t>отношений</w:t>
      </w:r>
    </w:p>
    <w:p w:rsidR="00511D8A" w:rsidRDefault="00511D8A" w:rsidP="00511D8A">
      <w:pPr>
        <w:pStyle w:val="3"/>
        <w:framePr w:w="9648" w:h="4446" w:hRule="exact" w:wrap="none" w:vAnchor="page" w:hAnchor="page" w:x="1198" w:y="3047"/>
        <w:shd w:val="clear" w:color="auto" w:fill="auto"/>
        <w:spacing w:after="180" w:line="371" w:lineRule="exact"/>
        <w:ind w:left="20" w:right="20" w:firstLine="640"/>
        <w:jc w:val="both"/>
      </w:pP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 xml:space="preserve">. Каа-Хем по итогам конкурса на замещение вакантной должности </w:t>
      </w:r>
      <w:r>
        <w:rPr>
          <w:rStyle w:val="0pt"/>
        </w:rPr>
        <w:t xml:space="preserve">муниципальной службы - начальника отдела земельных и имущественных отношений </w:t>
      </w:r>
      <w:r>
        <w:rPr>
          <w:color w:val="000000"/>
        </w:rPr>
        <w:t xml:space="preserve">сообщает, что в результате оценки кандидатов (на основании представленных ими документов об образовании, осуществлении другой трудовой деятельности, а также по результатам индивидуального собеседования) победителем конкурса признана </w:t>
      </w:r>
      <w:proofErr w:type="spellStart"/>
      <w:r>
        <w:rPr>
          <w:rStyle w:val="0pt"/>
        </w:rPr>
        <w:t>Иргит</w:t>
      </w:r>
      <w:proofErr w:type="spellEnd"/>
      <w:r>
        <w:rPr>
          <w:rStyle w:val="0pt"/>
        </w:rPr>
        <w:t xml:space="preserve"> Любовь Витальевна.</w:t>
      </w:r>
    </w:p>
    <w:p w:rsidR="00511D8A" w:rsidRDefault="00511D8A" w:rsidP="00511D8A">
      <w:pPr>
        <w:pStyle w:val="3"/>
        <w:framePr w:w="9648" w:h="4446" w:hRule="exact" w:wrap="none" w:vAnchor="page" w:hAnchor="page" w:x="1198" w:y="3047"/>
        <w:shd w:val="clear" w:color="auto" w:fill="auto"/>
        <w:spacing w:line="371" w:lineRule="exact"/>
        <w:ind w:left="20" w:right="20" w:firstLine="640"/>
        <w:jc w:val="both"/>
      </w:pPr>
      <w:r>
        <w:rPr>
          <w:color w:val="000000"/>
        </w:rPr>
        <w:t xml:space="preserve">По результатам конкурса принято распоряжение Администрации 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 xml:space="preserve">. Каа-Хем от « </w:t>
      </w:r>
      <w:r>
        <w:rPr>
          <w:rStyle w:val="MalgunGothic12pt0pt"/>
        </w:rPr>
        <w:t>Р</w:t>
      </w:r>
      <w:proofErr w:type="gramStart"/>
      <w:r>
        <w:rPr>
          <w:rStyle w:val="MalgunGothic12pt0pt"/>
        </w:rPr>
        <w:t>9</w:t>
      </w:r>
      <w:proofErr w:type="gramEnd"/>
      <w:r>
        <w:rPr>
          <w:rStyle w:val="1"/>
          <w:rFonts w:eastAsia="Malgun Gothic"/>
        </w:rPr>
        <w:t xml:space="preserve"> </w:t>
      </w:r>
      <w:r>
        <w:rPr>
          <w:color w:val="000000"/>
        </w:rPr>
        <w:t xml:space="preserve">» Марта 2023 года за № л/с о назначении </w:t>
      </w:r>
      <w:proofErr w:type="spellStart"/>
      <w:r>
        <w:rPr>
          <w:color w:val="000000"/>
        </w:rPr>
        <w:t>Иргит</w:t>
      </w:r>
      <w:proofErr w:type="spellEnd"/>
      <w:r>
        <w:rPr>
          <w:color w:val="000000"/>
        </w:rPr>
        <w:t xml:space="preserve"> Л.В. на вакантную должность и предложено прибыть для заключения служебного контракта.</w:t>
      </w:r>
    </w:p>
    <w:p w:rsidR="00511D8A" w:rsidRDefault="00511D8A" w:rsidP="00511D8A">
      <w:pPr>
        <w:pStyle w:val="3"/>
        <w:framePr w:w="2297" w:h="1652" w:hRule="exact" w:wrap="none" w:vAnchor="page" w:hAnchor="page" w:x="1169" w:y="7719"/>
        <w:shd w:val="clear" w:color="auto" w:fill="auto"/>
        <w:spacing w:after="53" w:line="260" w:lineRule="exact"/>
        <w:ind w:right="80"/>
        <w:jc w:val="right"/>
      </w:pPr>
      <w:r>
        <w:rPr>
          <w:color w:val="000000"/>
        </w:rPr>
        <w:t>Остальным</w:t>
      </w:r>
    </w:p>
    <w:p w:rsidR="00511D8A" w:rsidRDefault="00511D8A" w:rsidP="00511D8A">
      <w:pPr>
        <w:pStyle w:val="3"/>
        <w:framePr w:w="2297" w:h="1652" w:hRule="exact" w:wrap="none" w:vAnchor="page" w:hAnchor="page" w:x="1169" w:y="7719"/>
        <w:shd w:val="clear" w:color="auto" w:fill="auto"/>
        <w:spacing w:after="205" w:line="260" w:lineRule="exact"/>
        <w:jc w:val="left"/>
      </w:pPr>
      <w:r>
        <w:rPr>
          <w:color w:val="000000"/>
        </w:rPr>
        <w:t>должность.</w:t>
      </w:r>
    </w:p>
    <w:p w:rsidR="00511D8A" w:rsidRDefault="00511D8A" w:rsidP="00511D8A">
      <w:pPr>
        <w:pStyle w:val="3"/>
        <w:framePr w:w="2297" w:h="1652" w:hRule="exact" w:wrap="none" w:vAnchor="page" w:hAnchor="page" w:x="1169" w:y="7719"/>
        <w:shd w:val="clear" w:color="auto" w:fill="auto"/>
        <w:spacing w:line="367" w:lineRule="exact"/>
        <w:ind w:right="80"/>
        <w:jc w:val="right"/>
      </w:pPr>
      <w:r>
        <w:rPr>
          <w:color w:val="000000"/>
        </w:rPr>
        <w:t xml:space="preserve">Документы </w:t>
      </w:r>
      <w:proofErr w:type="gramStart"/>
      <w:r>
        <w:rPr>
          <w:color w:val="000000"/>
        </w:rPr>
        <w:t>направленному</w:t>
      </w:r>
      <w:proofErr w:type="gramEnd"/>
      <w:r>
        <w:rPr>
          <w:color w:val="000000"/>
        </w:rPr>
        <w:t xml:space="preserve"> по</w:t>
      </w:r>
    </w:p>
    <w:p w:rsidR="00511D8A" w:rsidRDefault="00511D8A" w:rsidP="00511D8A">
      <w:pPr>
        <w:pStyle w:val="3"/>
        <w:framePr w:w="9648" w:h="320" w:hRule="exact" w:wrap="none" w:vAnchor="page" w:hAnchor="page" w:x="1198" w:y="7711"/>
        <w:shd w:val="clear" w:color="auto" w:fill="auto"/>
        <w:spacing w:line="260" w:lineRule="exact"/>
        <w:ind w:left="2390" w:right="20"/>
      </w:pPr>
      <w:r>
        <w:rPr>
          <w:color w:val="000000"/>
        </w:rPr>
        <w:t xml:space="preserve">претендентам отказано в назначении на </w:t>
      </w:r>
      <w:proofErr w:type="gramStart"/>
      <w:r>
        <w:rPr>
          <w:color w:val="000000"/>
        </w:rPr>
        <w:t>вакантную</w:t>
      </w:r>
      <w:proofErr w:type="gramEnd"/>
    </w:p>
    <w:p w:rsidR="00511D8A" w:rsidRDefault="00511D8A" w:rsidP="00511D8A">
      <w:pPr>
        <w:pStyle w:val="3"/>
        <w:framePr w:w="9648" w:h="303" w:hRule="exact" w:wrap="none" w:vAnchor="page" w:hAnchor="page" w:x="1198" w:y="8680"/>
        <w:shd w:val="clear" w:color="auto" w:fill="auto"/>
        <w:spacing w:line="260" w:lineRule="exact"/>
        <w:ind w:left="2290" w:right="7013"/>
      </w:pPr>
      <w:r>
        <w:rPr>
          <w:color w:val="000000"/>
        </w:rPr>
        <w:t>им</w:t>
      </w:r>
    </w:p>
    <w:p w:rsidR="00511D8A" w:rsidRDefault="00511D8A" w:rsidP="00511D8A">
      <w:pPr>
        <w:pStyle w:val="3"/>
        <w:framePr w:w="9648" w:h="318" w:hRule="exact" w:wrap="none" w:vAnchor="page" w:hAnchor="page" w:x="1198" w:y="9043"/>
        <w:shd w:val="clear" w:color="auto" w:fill="auto"/>
        <w:spacing w:line="260" w:lineRule="exact"/>
        <w:ind w:left="2297" w:right="6919"/>
      </w:pPr>
      <w:proofErr w:type="spellStart"/>
      <w:r>
        <w:rPr>
          <w:color w:val="000000"/>
        </w:rPr>
        <w:t>адр</w:t>
      </w:r>
      <w:proofErr w:type="spellEnd"/>
    </w:p>
    <w:p w:rsidR="00511D8A" w:rsidRDefault="00511D8A" w:rsidP="00511D8A">
      <w:pPr>
        <w:pStyle w:val="3"/>
        <w:framePr w:w="9648" w:h="810" w:hRule="exact" w:wrap="none" w:vAnchor="page" w:hAnchor="page" w:x="1198" w:y="8550"/>
        <w:shd w:val="clear" w:color="auto" w:fill="auto"/>
        <w:spacing w:line="367" w:lineRule="exact"/>
        <w:ind w:left="2758" w:right="20"/>
        <w:jc w:val="both"/>
      </w:pPr>
      <w:r>
        <w:rPr>
          <w:color w:val="000000"/>
        </w:rPr>
        <w:t xml:space="preserve">могут быть </w:t>
      </w:r>
      <w:proofErr w:type="gramStart"/>
      <w:r>
        <w:rPr>
          <w:color w:val="000000"/>
        </w:rPr>
        <w:t>возвращены</w:t>
      </w:r>
      <w:proofErr w:type="gramEnd"/>
      <w:r>
        <w:rPr>
          <w:color w:val="000000"/>
        </w:rPr>
        <w:t xml:space="preserve"> по письменному заявлению,</w:t>
      </w:r>
    </w:p>
    <w:p w:rsidR="00511D8A" w:rsidRDefault="00511D8A" w:rsidP="00511D8A">
      <w:pPr>
        <w:pStyle w:val="3"/>
        <w:framePr w:w="9648" w:h="810" w:hRule="exact" w:wrap="none" w:vAnchor="page" w:hAnchor="page" w:x="1198" w:y="8550"/>
        <w:shd w:val="clear" w:color="auto" w:fill="auto"/>
        <w:spacing w:line="367" w:lineRule="exact"/>
        <w:ind w:left="2671" w:right="20"/>
        <w:jc w:val="both"/>
      </w:pPr>
      <w:r>
        <w:rPr>
          <w:color w:val="000000"/>
        </w:rPr>
        <w:t>&gt;</w:t>
      </w:r>
      <w:proofErr w:type="spellStart"/>
      <w:r>
        <w:rPr>
          <w:color w:val="000000"/>
        </w:rPr>
        <w:t>есу</w:t>
      </w:r>
      <w:proofErr w:type="spellEnd"/>
      <w:r>
        <w:rPr>
          <w:color w:val="000000"/>
        </w:rPr>
        <w:t xml:space="preserve"> : </w:t>
      </w:r>
      <w:r>
        <w:rPr>
          <w:rStyle w:val="21"/>
        </w:rPr>
        <w:t>667901, пгт.Каа-Хем, ул. Пригородная, д. 2</w:t>
      </w:r>
      <w:proofErr w:type="gramStart"/>
      <w:r>
        <w:rPr>
          <w:rStyle w:val="21"/>
        </w:rPr>
        <w:t xml:space="preserve"> Б</w:t>
      </w:r>
      <w:proofErr w:type="gramEnd"/>
    </w:p>
    <w:p w:rsidR="00511D8A" w:rsidRDefault="00511D8A" w:rsidP="00511D8A">
      <w:pPr>
        <w:pStyle w:val="3"/>
        <w:framePr w:wrap="none" w:vAnchor="page" w:hAnchor="page" w:x="1183" w:y="10120"/>
        <w:shd w:val="clear" w:color="auto" w:fill="auto"/>
        <w:spacing w:line="260" w:lineRule="exact"/>
        <w:ind w:left="100"/>
        <w:jc w:val="left"/>
      </w:pPr>
      <w:r>
        <w:rPr>
          <w:color w:val="000000"/>
        </w:rPr>
        <w:t>Председатель конкурсной комиссии</w:t>
      </w:r>
    </w:p>
    <w:p w:rsidR="00511D8A" w:rsidRDefault="00511D8A" w:rsidP="00511D8A">
      <w:pPr>
        <w:framePr w:wrap="none" w:vAnchor="page" w:hAnchor="page" w:x="6353" w:y="10116"/>
        <w:spacing w:line="400" w:lineRule="exact"/>
        <w:ind w:left="100"/>
      </w:pPr>
      <w:r>
        <w:rPr>
          <w:rStyle w:val="31"/>
          <w:rFonts w:eastAsia="Courier New"/>
          <w:i w:val="0"/>
          <w:iCs w:val="0"/>
        </w:rPr>
        <w:t>ОМ</w:t>
      </w:r>
    </w:p>
    <w:p w:rsidR="00511D8A" w:rsidRDefault="00511D8A" w:rsidP="00511D8A">
      <w:pPr>
        <w:pStyle w:val="3"/>
        <w:framePr w:wrap="none" w:vAnchor="page" w:hAnchor="page" w:x="9096" w:y="10091"/>
        <w:shd w:val="clear" w:color="auto" w:fill="auto"/>
        <w:spacing w:line="260" w:lineRule="exact"/>
        <w:ind w:left="100"/>
        <w:jc w:val="left"/>
      </w:pPr>
      <w:r>
        <w:rPr>
          <w:color w:val="000000"/>
        </w:rPr>
        <w:t xml:space="preserve">А.О. </w:t>
      </w:r>
      <w:proofErr w:type="spellStart"/>
      <w:r>
        <w:rPr>
          <w:color w:val="000000"/>
        </w:rPr>
        <w:t>Монгуш</w:t>
      </w:r>
      <w:proofErr w:type="spellEnd"/>
    </w:p>
    <w:p w:rsidR="00511D8A" w:rsidRDefault="00511D8A" w:rsidP="00511D8A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4458335</wp:posOffset>
            </wp:positionH>
            <wp:positionV relativeFrom="page">
              <wp:posOffset>6530340</wp:posOffset>
            </wp:positionV>
            <wp:extent cx="640080" cy="328930"/>
            <wp:effectExtent l="19050" t="0" r="7620" b="0"/>
            <wp:wrapNone/>
            <wp:docPr id="2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E38" w:rsidRDefault="00D84E38"/>
    <w:sectPr w:rsidR="00D84E38" w:rsidSect="0023298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11D8A"/>
    <w:rsid w:val="00511D8A"/>
    <w:rsid w:val="00D06291"/>
    <w:rsid w:val="00D84E38"/>
    <w:rsid w:val="00D9710B"/>
    <w:rsid w:val="00E60816"/>
    <w:rsid w:val="00F7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D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11D8A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11D8A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511D8A"/>
    <w:rPr>
      <w:color w:val="000000"/>
      <w:w w:val="100"/>
      <w:position w:val="0"/>
    </w:rPr>
  </w:style>
  <w:style w:type="character" w:customStyle="1" w:styleId="0pt">
    <w:name w:val="Основной текст + Полужирный;Интервал 0 pt"/>
    <w:basedOn w:val="a3"/>
    <w:rsid w:val="00511D8A"/>
    <w:rPr>
      <w:b/>
      <w:bCs/>
      <w:color w:val="000000"/>
      <w:spacing w:val="2"/>
      <w:w w:val="100"/>
      <w:position w:val="0"/>
      <w:lang w:val="ru-RU"/>
    </w:rPr>
  </w:style>
  <w:style w:type="character" w:customStyle="1" w:styleId="MalgunGothic12pt0pt">
    <w:name w:val="Основной текст + Malgun Gothic;12 pt;Курсив;Интервал 0 pt"/>
    <w:basedOn w:val="a3"/>
    <w:rsid w:val="00511D8A"/>
    <w:rPr>
      <w:rFonts w:ascii="Malgun Gothic" w:eastAsia="Malgun Gothic" w:hAnsi="Malgun Gothic" w:cs="Malgun Gothic"/>
      <w:i/>
      <w:iCs/>
      <w:color w:val="000000"/>
      <w:spacing w:val="-18"/>
      <w:w w:val="100"/>
      <w:position w:val="0"/>
      <w:sz w:val="24"/>
      <w:szCs w:val="24"/>
      <w:u w:val="single"/>
      <w:lang w:val="ru-RU"/>
    </w:rPr>
  </w:style>
  <w:style w:type="character" w:customStyle="1" w:styleId="21">
    <w:name w:val="Основной текст2"/>
    <w:basedOn w:val="a3"/>
    <w:rsid w:val="00511D8A"/>
    <w:rPr>
      <w:color w:val="000000"/>
      <w:w w:val="100"/>
      <w:position w:val="0"/>
      <w:u w:val="single"/>
      <w:lang w:val="ru-RU"/>
    </w:rPr>
  </w:style>
  <w:style w:type="character" w:customStyle="1" w:styleId="30">
    <w:name w:val="Основной текст (3)_"/>
    <w:basedOn w:val="a0"/>
    <w:rsid w:val="00511D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8"/>
      <w:sz w:val="40"/>
      <w:szCs w:val="40"/>
      <w:u w:val="none"/>
    </w:rPr>
  </w:style>
  <w:style w:type="character" w:customStyle="1" w:styleId="31">
    <w:name w:val="Основной текст (3)"/>
    <w:basedOn w:val="30"/>
    <w:rsid w:val="00511D8A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511D8A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511D8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2023-03-13T02:49:00Z</dcterms:created>
  <dcterms:modified xsi:type="dcterms:W3CDTF">2023-03-13T02:49:00Z</dcterms:modified>
</cp:coreProperties>
</file>