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AA" w:rsidRDefault="00E30CAA" w:rsidP="00E30CAA">
      <w:pPr>
        <w:shd w:val="clear" w:color="auto" w:fill="FFFFFF"/>
        <w:ind w:left="566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Утверждено Решением </w:t>
      </w:r>
      <w:r w:rsidR="00C521F8">
        <w:rPr>
          <w:rFonts w:eastAsia="Times New Roman"/>
          <w:sz w:val="28"/>
          <w:szCs w:val="28"/>
        </w:rPr>
        <w:t>Х</w:t>
      </w:r>
      <w:r>
        <w:rPr>
          <w:rFonts w:eastAsia="Times New Roman"/>
          <w:sz w:val="28"/>
          <w:szCs w:val="28"/>
        </w:rPr>
        <w:t xml:space="preserve">урала </w:t>
      </w:r>
    </w:p>
    <w:p w:rsidR="00E30CAA" w:rsidRDefault="00C521F8" w:rsidP="00E30CAA">
      <w:pPr>
        <w:shd w:val="clear" w:color="auto" w:fill="FFFFFF"/>
        <w:ind w:left="566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E30CAA">
        <w:rPr>
          <w:rFonts w:eastAsia="Times New Roman"/>
          <w:sz w:val="28"/>
          <w:szCs w:val="28"/>
        </w:rPr>
        <w:t>редставителей пгт. Каа-Хем</w:t>
      </w:r>
    </w:p>
    <w:p w:rsidR="00E30CAA" w:rsidRDefault="00E30CAA" w:rsidP="00E30CAA">
      <w:pPr>
        <w:shd w:val="clear" w:color="auto" w:fill="FFFFFF"/>
        <w:ind w:left="566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Кызылского кожууна</w:t>
      </w:r>
    </w:p>
    <w:p w:rsidR="00E30CAA" w:rsidRDefault="00E30CAA" w:rsidP="00E30CAA">
      <w:pPr>
        <w:shd w:val="clear" w:color="auto" w:fill="FFFFFF"/>
        <w:ind w:left="566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05088F">
        <w:rPr>
          <w:rFonts w:eastAsia="Times New Roman"/>
          <w:sz w:val="28"/>
          <w:szCs w:val="28"/>
        </w:rPr>
        <w:t xml:space="preserve">24 декабря </w:t>
      </w:r>
      <w:r>
        <w:rPr>
          <w:rFonts w:eastAsia="Times New Roman"/>
          <w:sz w:val="28"/>
          <w:szCs w:val="28"/>
        </w:rPr>
        <w:t>2015г. №</w:t>
      </w:r>
      <w:r w:rsidR="0005088F">
        <w:rPr>
          <w:rFonts w:eastAsia="Times New Roman"/>
          <w:sz w:val="28"/>
          <w:szCs w:val="28"/>
        </w:rPr>
        <w:t>20</w:t>
      </w:r>
    </w:p>
    <w:p w:rsidR="00E30CAA" w:rsidRDefault="00E30CAA" w:rsidP="00E30CAA">
      <w:pPr>
        <w:shd w:val="clear" w:color="auto" w:fill="FFFFFF"/>
        <w:ind w:left="566"/>
        <w:jc w:val="right"/>
        <w:rPr>
          <w:rFonts w:eastAsia="Times New Roman"/>
          <w:sz w:val="28"/>
          <w:szCs w:val="28"/>
        </w:rPr>
      </w:pPr>
    </w:p>
    <w:p w:rsidR="00E30CAA" w:rsidRDefault="00E30CAA" w:rsidP="00E30CAA">
      <w:pPr>
        <w:shd w:val="clear" w:color="auto" w:fill="FFFFFF"/>
        <w:ind w:left="566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E30CAA" w:rsidRDefault="00E30CAA" w:rsidP="00E30CAA">
      <w:pPr>
        <w:shd w:val="clear" w:color="auto" w:fill="FFFFFF"/>
        <w:ind w:left="56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:rsidR="00E30CAA" w:rsidRDefault="00E30CAA" w:rsidP="00E30CAA">
      <w:pPr>
        <w:shd w:val="clear" w:color="auto" w:fill="FFFFFF"/>
        <w:spacing w:before="374"/>
        <w:ind w:left="566"/>
      </w:pPr>
      <w:r>
        <w:rPr>
          <w:rFonts w:eastAsia="Times New Roman"/>
          <w:sz w:val="28"/>
          <w:szCs w:val="28"/>
        </w:rPr>
        <w:t>ОБ АДМИНИСТРАЦИИ ПОСЕЛКА ГОРОДСКОГО ТИПА КАА-ХЕМ</w:t>
      </w:r>
    </w:p>
    <w:p w:rsidR="00E30CAA" w:rsidRDefault="00E30CAA" w:rsidP="00E30CAA">
      <w:pPr>
        <w:shd w:val="clear" w:color="auto" w:fill="FFFFFF"/>
        <w:ind w:left="86"/>
        <w:jc w:val="center"/>
      </w:pPr>
      <w:r>
        <w:rPr>
          <w:rFonts w:eastAsia="Times New Roman"/>
          <w:sz w:val="28"/>
          <w:szCs w:val="28"/>
        </w:rPr>
        <w:t>КЫЗЫЛСКОГО КОЖУУНА</w:t>
      </w:r>
    </w:p>
    <w:p w:rsidR="00E30CAA" w:rsidRDefault="00E30CAA" w:rsidP="00E30CAA">
      <w:pPr>
        <w:shd w:val="clear" w:color="auto" w:fill="FFFFFF"/>
        <w:spacing w:before="960"/>
        <w:ind w:left="19"/>
        <w:jc w:val="center"/>
      </w:pPr>
      <w:r>
        <w:rPr>
          <w:sz w:val="28"/>
          <w:szCs w:val="28"/>
          <w:lang w:val="en-US"/>
        </w:rPr>
        <w:t>I</w:t>
      </w:r>
      <w:r w:rsidRPr="006A731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ОСНОВНЫЕ ПОЛОЖЕНИЯ</w:t>
      </w:r>
    </w:p>
    <w:p w:rsidR="00E30CAA" w:rsidRDefault="00E30CAA" w:rsidP="003F2AF8">
      <w:pPr>
        <w:shd w:val="clear" w:color="auto" w:fill="FFFFFF"/>
        <w:tabs>
          <w:tab w:val="left" w:pos="1267"/>
        </w:tabs>
        <w:spacing w:before="317" w:line="317" w:lineRule="exact"/>
        <w:ind w:left="19" w:right="30" w:firstLine="768"/>
        <w:jc w:val="both"/>
      </w:pPr>
      <w:r>
        <w:rPr>
          <w:spacing w:val="-11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Администрация</w:t>
      </w:r>
      <w:r w:rsidR="00D72AAA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пгт. Каа-Хем Кызылского кожууна Республики Тыва</w:t>
      </w:r>
      <w:r w:rsidR="00D72AAA">
        <w:rPr>
          <w:rFonts w:eastAsia="Times New Roman"/>
          <w:spacing w:val="-1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(далее - Администрация) является исполнительно-распорядительным органом</w:t>
      </w:r>
      <w:r w:rsidR="00D72AAA">
        <w:rPr>
          <w:rFonts w:eastAsia="Times New Roman"/>
          <w:sz w:val="28"/>
          <w:szCs w:val="28"/>
        </w:rPr>
        <w:t xml:space="preserve"> </w:t>
      </w:r>
      <w:r w:rsidR="008C42DB">
        <w:rPr>
          <w:rFonts w:eastAsia="Times New Roman"/>
          <w:sz w:val="28"/>
          <w:szCs w:val="28"/>
        </w:rPr>
        <w:t xml:space="preserve">городского поселения </w:t>
      </w:r>
      <w:r>
        <w:rPr>
          <w:rFonts w:eastAsia="Times New Roman"/>
          <w:sz w:val="28"/>
          <w:szCs w:val="28"/>
        </w:rPr>
        <w:t>Каа-Хем Кызылского кожууна, наделенным Уставом пгт. Каа-Хем</w:t>
      </w:r>
      <w:r w:rsidR="00D72A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Кызылского кожууна (далее - Устав) полномочиями по решению вопросов</w:t>
      </w:r>
      <w:r w:rsidR="00D72A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местного значения и полномочиями для осуществления отдельных</w:t>
      </w:r>
      <w:r w:rsidR="00D72A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государственных полномочий, переданных органам местного самоуправления</w:t>
      </w:r>
      <w:r w:rsidR="00D72A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федеральными законами и законами Республики Тыва.</w:t>
      </w:r>
    </w:p>
    <w:p w:rsidR="003F2AF8" w:rsidRPr="003F2AF8" w:rsidRDefault="003F2AF8" w:rsidP="003F2AF8">
      <w:pPr>
        <w:shd w:val="clear" w:color="auto" w:fill="FFFFFF"/>
        <w:tabs>
          <w:tab w:val="left" w:pos="3379"/>
          <w:tab w:val="left" w:pos="6067"/>
          <w:tab w:val="left" w:pos="8083"/>
        </w:tabs>
        <w:spacing w:line="317" w:lineRule="exact"/>
        <w:ind w:right="3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E30CAA">
        <w:rPr>
          <w:rFonts w:eastAsia="Times New Roman"/>
          <w:sz w:val="28"/>
          <w:szCs w:val="28"/>
        </w:rPr>
        <w:t>Деятельностью</w:t>
      </w:r>
      <w:r w:rsidR="00E30CAA">
        <w:rPr>
          <w:rFonts w:ascii="Arial" w:hAnsi="Arial" w:cs="Arial"/>
          <w:sz w:val="28"/>
          <w:szCs w:val="28"/>
        </w:rPr>
        <w:tab/>
      </w:r>
      <w:r w:rsidR="00E30CAA">
        <w:rPr>
          <w:rFonts w:eastAsia="Times New Roman"/>
          <w:spacing w:val="-2"/>
          <w:sz w:val="28"/>
          <w:szCs w:val="28"/>
        </w:rPr>
        <w:t>Администрации</w:t>
      </w:r>
      <w:r w:rsidR="00E30CAA">
        <w:rPr>
          <w:rFonts w:ascii="Arial" w:hAnsi="Arial" w:cs="Arial"/>
          <w:sz w:val="28"/>
          <w:szCs w:val="28"/>
        </w:rPr>
        <w:tab/>
      </w:r>
      <w:r w:rsidR="00E30CAA">
        <w:rPr>
          <w:rFonts w:eastAsia="Times New Roman"/>
          <w:sz w:val="28"/>
          <w:szCs w:val="28"/>
        </w:rPr>
        <w:t>руководит</w:t>
      </w:r>
      <w:r w:rsidR="0033694D">
        <w:rPr>
          <w:rFonts w:eastAsia="Times New Roman"/>
          <w:sz w:val="28"/>
          <w:szCs w:val="28"/>
        </w:rPr>
        <w:t xml:space="preserve"> </w:t>
      </w:r>
      <w:r w:rsidR="00E30CAA">
        <w:rPr>
          <w:rFonts w:eastAsia="Times New Roman"/>
          <w:spacing w:val="-1"/>
          <w:sz w:val="28"/>
          <w:szCs w:val="28"/>
        </w:rPr>
        <w:t>Председатель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E30CAA" w:rsidRPr="003F2AF8">
        <w:rPr>
          <w:rFonts w:eastAsia="Times New Roman"/>
          <w:sz w:val="28"/>
          <w:szCs w:val="28"/>
        </w:rPr>
        <w:t xml:space="preserve">Администрации </w:t>
      </w:r>
      <w:r w:rsidRPr="003F2AF8">
        <w:rPr>
          <w:rFonts w:eastAsia="Times New Roman"/>
          <w:sz w:val="28"/>
          <w:szCs w:val="28"/>
        </w:rPr>
        <w:t>поселка</w:t>
      </w:r>
      <w:r w:rsidR="00E30CAA" w:rsidRPr="003F2AF8">
        <w:rPr>
          <w:rFonts w:eastAsia="Times New Roman"/>
          <w:sz w:val="28"/>
          <w:szCs w:val="28"/>
        </w:rPr>
        <w:t xml:space="preserve"> городского типа Каа-Хем Кызылского кожууна </w:t>
      </w:r>
      <w:r w:rsidRPr="003F2AF8">
        <w:rPr>
          <w:sz w:val="28"/>
          <w:szCs w:val="28"/>
        </w:rPr>
        <w:t>назначаем</w:t>
      </w:r>
      <w:r>
        <w:rPr>
          <w:sz w:val="28"/>
          <w:szCs w:val="28"/>
        </w:rPr>
        <w:t>ый</w:t>
      </w:r>
      <w:r w:rsidRPr="003F2AF8">
        <w:rPr>
          <w:sz w:val="28"/>
          <w:szCs w:val="28"/>
        </w:rPr>
        <w:t xml:space="preserve"> на должность по контракту, заключаемому по результатам конкурса на замещение указанной должности. Контра</w:t>
      </w:r>
      <w:proofErr w:type="gramStart"/>
      <w:r w:rsidRPr="003F2AF8">
        <w:rPr>
          <w:sz w:val="28"/>
          <w:szCs w:val="28"/>
        </w:rPr>
        <w:t>кт с Пр</w:t>
      </w:r>
      <w:proofErr w:type="gramEnd"/>
      <w:r w:rsidRPr="003F2AF8">
        <w:rPr>
          <w:sz w:val="28"/>
          <w:szCs w:val="28"/>
        </w:rPr>
        <w:t>едседателем Администрации городского поселения пгт. Каа-Хем заключается на срок полномочий Хурала представителей, принявшего решение о назначении лица на должность председателя Администрации городского поселения пгт. Каа-Хем.</w:t>
      </w:r>
    </w:p>
    <w:p w:rsidR="00E30CAA" w:rsidRDefault="003F2AF8" w:rsidP="003F2AF8">
      <w:pPr>
        <w:shd w:val="clear" w:color="auto" w:fill="FFFFFF"/>
        <w:spacing w:line="317" w:lineRule="exact"/>
        <w:ind w:left="38" w:right="30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E30CAA">
        <w:rPr>
          <w:rFonts w:eastAsia="Times New Roman"/>
          <w:sz w:val="28"/>
          <w:szCs w:val="28"/>
        </w:rPr>
        <w:t>Полное наименование: Администрация</w:t>
      </w:r>
      <w:r w:rsidR="00A37276">
        <w:rPr>
          <w:rFonts w:eastAsia="Times New Roman"/>
          <w:sz w:val="28"/>
          <w:szCs w:val="28"/>
        </w:rPr>
        <w:t xml:space="preserve"> городского поселения</w:t>
      </w:r>
      <w:r w:rsidR="00E30CAA">
        <w:rPr>
          <w:rFonts w:eastAsia="Times New Roman"/>
          <w:sz w:val="28"/>
          <w:szCs w:val="28"/>
        </w:rPr>
        <w:t xml:space="preserve"> </w:t>
      </w:r>
      <w:r w:rsidR="00F40ABB">
        <w:rPr>
          <w:rFonts w:eastAsia="Times New Roman"/>
          <w:sz w:val="28"/>
          <w:szCs w:val="28"/>
        </w:rPr>
        <w:t>поселка городского типа</w:t>
      </w:r>
      <w:r w:rsidR="00E30CAA">
        <w:rPr>
          <w:rFonts w:eastAsia="Times New Roman"/>
          <w:sz w:val="28"/>
          <w:szCs w:val="28"/>
        </w:rPr>
        <w:t xml:space="preserve"> Каа-Хем Кызылского кожууна.</w:t>
      </w:r>
    </w:p>
    <w:p w:rsidR="00E30CAA" w:rsidRDefault="00E30CAA" w:rsidP="003F2AF8">
      <w:pPr>
        <w:numPr>
          <w:ilvl w:val="0"/>
          <w:numId w:val="1"/>
        </w:numPr>
        <w:shd w:val="clear" w:color="auto" w:fill="FFFFFF"/>
        <w:tabs>
          <w:tab w:val="left" w:pos="1267"/>
        </w:tabs>
        <w:spacing w:before="10" w:line="317" w:lineRule="exact"/>
        <w:ind w:left="19" w:right="30" w:firstLine="768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Администрация в своей деятельности руководствуется Конституцией </w:t>
      </w:r>
      <w:r>
        <w:rPr>
          <w:rFonts w:eastAsia="Times New Roman"/>
          <w:sz w:val="28"/>
          <w:szCs w:val="28"/>
        </w:rPr>
        <w:t>Российской Федерации, федеральными конституционными законами, федеральными законами, Конституцией Республики Тыва, конституционными законами Республики Тыва, законами Республики Тыва, иными правовыми актами Российской Федерации и Республики Тыва, Уставом, и иными нормативными правовыми актами пгт. Каа-Хем Кызылского кожууна.</w:t>
      </w:r>
    </w:p>
    <w:p w:rsidR="00E30CAA" w:rsidRDefault="00E30CAA" w:rsidP="00E30CAA">
      <w:pPr>
        <w:shd w:val="clear" w:color="auto" w:fill="FFFFFF"/>
        <w:tabs>
          <w:tab w:val="left" w:pos="1421"/>
        </w:tabs>
        <w:spacing w:line="317" w:lineRule="exact"/>
        <w:ind w:right="106" w:firstLine="768"/>
        <w:jc w:val="both"/>
      </w:pPr>
      <w:r>
        <w:rPr>
          <w:spacing w:val="-10"/>
          <w:sz w:val="28"/>
          <w:szCs w:val="28"/>
        </w:rPr>
        <w:t>1.4.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Администрация обладает правами юридического лица, имеет</w:t>
      </w:r>
      <w:r>
        <w:rPr>
          <w:rFonts w:eastAsia="Times New Roman"/>
          <w:sz w:val="28"/>
          <w:szCs w:val="28"/>
        </w:rPr>
        <w:br/>
        <w:t>обособленное имущество, от своего имени приобретает и осуществляет</w:t>
      </w:r>
      <w:r>
        <w:rPr>
          <w:rFonts w:eastAsia="Times New Roman"/>
          <w:sz w:val="28"/>
          <w:szCs w:val="28"/>
        </w:rPr>
        <w:br/>
        <w:t>имущественные и неимущественные права и обязанности, может быть истцом,</w:t>
      </w:r>
      <w:r w:rsidR="00E2627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ответчиком в судах, имеет печать со своим наименованием и изображением</w:t>
      </w:r>
      <w:r w:rsidR="00E2627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Государственного герба Республики Тыва, другие необходимые</w:t>
      </w:r>
      <w:r w:rsidR="00E2627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</w:t>
      </w:r>
      <w:r w:rsidR="008C42D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осуществления своей деятельности штампы, бланки, расчетные и иные счета в</w:t>
      </w:r>
      <w:r w:rsidR="00E2627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банках и кредитных организациях.</w:t>
      </w:r>
      <w:proofErr w:type="gramEnd"/>
    </w:p>
    <w:p w:rsidR="00E30CAA" w:rsidRDefault="00E30CAA" w:rsidP="00C1048D">
      <w:pPr>
        <w:shd w:val="clear" w:color="auto" w:fill="FFFFFF"/>
        <w:tabs>
          <w:tab w:val="left" w:pos="1418"/>
        </w:tabs>
        <w:spacing w:before="10" w:line="317" w:lineRule="exact"/>
        <w:ind w:right="125" w:firstLine="758"/>
        <w:jc w:val="both"/>
      </w:pPr>
      <w:r>
        <w:rPr>
          <w:spacing w:val="-12"/>
          <w:sz w:val="28"/>
          <w:szCs w:val="28"/>
        </w:rPr>
        <w:t>1.5.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Администрация обеспечивает в </w:t>
      </w:r>
      <w:r w:rsidR="00C61027">
        <w:rPr>
          <w:rFonts w:eastAsia="Times New Roman"/>
          <w:sz w:val="28"/>
          <w:szCs w:val="28"/>
        </w:rPr>
        <w:t xml:space="preserve">поселке городского типа </w:t>
      </w:r>
      <w:r>
        <w:rPr>
          <w:rFonts w:eastAsia="Times New Roman"/>
          <w:sz w:val="28"/>
          <w:szCs w:val="28"/>
        </w:rPr>
        <w:t>Каа-Хем Кызылского кожуун</w:t>
      </w:r>
      <w:proofErr w:type="gramStart"/>
      <w:r>
        <w:rPr>
          <w:rFonts w:eastAsia="Times New Roman"/>
          <w:sz w:val="28"/>
          <w:szCs w:val="28"/>
        </w:rPr>
        <w:t>а(</w:t>
      </w:r>
      <w:proofErr w:type="gramEnd"/>
      <w:r>
        <w:rPr>
          <w:rFonts w:eastAsia="Times New Roman"/>
          <w:sz w:val="28"/>
          <w:szCs w:val="28"/>
        </w:rPr>
        <w:t>далее - пгт. Каа-Хем) права, свободы и законные интересы человека и</w:t>
      </w:r>
      <w:r w:rsidR="00C1048D" w:rsidRPr="00C104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гражданина, осуществляет исполнительно-распорядительные функции по</w:t>
      </w:r>
      <w:r w:rsidR="00C1048D" w:rsidRPr="00C104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эффективному решению вопросов местного значения в интересах населения,</w:t>
      </w:r>
      <w:r w:rsidR="00C1048D" w:rsidRPr="00C104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социально-экономическому развитию </w:t>
      </w:r>
      <w:r>
        <w:rPr>
          <w:rFonts w:eastAsia="Times New Roman"/>
          <w:sz w:val="28"/>
          <w:szCs w:val="28"/>
        </w:rPr>
        <w:lastRenderedPageBreak/>
        <w:t>муниципального образования,</w:t>
      </w:r>
      <w:r w:rsidR="00C1048D" w:rsidRPr="00C104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осуществляет координацию и связь между</w:t>
      </w:r>
      <w:r w:rsidR="00C1048D" w:rsidRPr="00C104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органами государственной власти и</w:t>
      </w:r>
      <w:r w:rsidR="00C1048D" w:rsidRPr="00C104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местного самоуправления на территории пгт. Каа-Хем Кызылского кожууна;</w:t>
      </w:r>
      <w:r w:rsidR="00C1048D" w:rsidRPr="00C1048D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способствует    привлечению    населения    к    управлению    муниципальным образованием.</w:t>
      </w:r>
    </w:p>
    <w:p w:rsidR="00E30CAA" w:rsidRDefault="00E30CAA" w:rsidP="00E30CAA">
      <w:pPr>
        <w:shd w:val="clear" w:color="auto" w:fill="FFFFFF"/>
        <w:tabs>
          <w:tab w:val="left" w:pos="1306"/>
        </w:tabs>
        <w:spacing w:line="317" w:lineRule="exact"/>
        <w:ind w:left="77" w:firstLine="749"/>
        <w:jc w:val="both"/>
      </w:pPr>
      <w:r>
        <w:rPr>
          <w:spacing w:val="-10"/>
          <w:sz w:val="28"/>
          <w:szCs w:val="28"/>
        </w:rPr>
        <w:t>1.6.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Администрация реализует свои полномочия как непосредственно, так</w:t>
      </w:r>
      <w:r w:rsidR="008C42D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через муниципальные предприятия и учреждения.</w:t>
      </w:r>
    </w:p>
    <w:p w:rsidR="00E30CAA" w:rsidRDefault="00E30CAA" w:rsidP="008C42DB">
      <w:pPr>
        <w:shd w:val="clear" w:color="auto" w:fill="FFFFFF"/>
        <w:tabs>
          <w:tab w:val="left" w:pos="1276"/>
        </w:tabs>
        <w:spacing w:line="317" w:lineRule="exact"/>
        <w:ind w:left="77" w:right="10" w:firstLine="749"/>
        <w:jc w:val="both"/>
      </w:pPr>
      <w:r>
        <w:rPr>
          <w:spacing w:val="-10"/>
          <w:sz w:val="28"/>
          <w:szCs w:val="28"/>
        </w:rPr>
        <w:t>1.7.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Юридический и фактический адрес местонахождения</w:t>
      </w:r>
      <w:r>
        <w:rPr>
          <w:rFonts w:eastAsia="Times New Roman"/>
          <w:sz w:val="28"/>
          <w:szCs w:val="28"/>
        </w:rPr>
        <w:br/>
        <w:t xml:space="preserve">Администрации: Республика Тыва Кызылский район пгт. Каа-Хем </w:t>
      </w:r>
      <w:proofErr w:type="spellStart"/>
      <w:proofErr w:type="gramStart"/>
      <w:r>
        <w:rPr>
          <w:rFonts w:eastAsia="Times New Roman"/>
          <w:sz w:val="28"/>
          <w:szCs w:val="28"/>
        </w:rPr>
        <w:t>ул</w:t>
      </w:r>
      <w:proofErr w:type="spellEnd"/>
      <w:proofErr w:type="gramEnd"/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br/>
        <w:t>Пригородная 26.</w:t>
      </w:r>
    </w:p>
    <w:p w:rsidR="00E30CAA" w:rsidRDefault="00C1048D" w:rsidP="00C1048D">
      <w:pPr>
        <w:shd w:val="clear" w:color="auto" w:fill="FFFFFF"/>
        <w:spacing w:before="307"/>
        <w:jc w:val="center"/>
      </w:pPr>
      <w:r>
        <w:rPr>
          <w:rFonts w:eastAsia="Times New Roman"/>
          <w:sz w:val="28"/>
          <w:szCs w:val="28"/>
          <w:lang w:val="en-US"/>
        </w:rPr>
        <w:t>II</w:t>
      </w:r>
      <w:r w:rsidR="00E30CAA">
        <w:rPr>
          <w:rFonts w:eastAsia="Times New Roman"/>
          <w:sz w:val="28"/>
          <w:szCs w:val="28"/>
        </w:rPr>
        <w:t>. СТРУКТУРА АДМИНИСТРАЦИИ</w:t>
      </w:r>
    </w:p>
    <w:p w:rsidR="00E30CAA" w:rsidRDefault="00E30CAA" w:rsidP="00E30CAA">
      <w:pPr>
        <w:shd w:val="clear" w:color="auto" w:fill="FFFFFF"/>
        <w:tabs>
          <w:tab w:val="left" w:pos="1306"/>
        </w:tabs>
        <w:spacing w:before="317" w:line="317" w:lineRule="exact"/>
        <w:ind w:left="806"/>
        <w:jc w:val="both"/>
      </w:pPr>
      <w:r>
        <w:rPr>
          <w:spacing w:val="-6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Структура Администрации включает в себя:</w:t>
      </w:r>
    </w:p>
    <w:p w:rsidR="00E30CAA" w:rsidRDefault="00E30CAA" w:rsidP="00E30CAA">
      <w:pPr>
        <w:numPr>
          <w:ilvl w:val="0"/>
          <w:numId w:val="2"/>
        </w:numPr>
        <w:shd w:val="clear" w:color="auto" w:fill="FFFFFF"/>
        <w:tabs>
          <w:tab w:val="left" w:pos="960"/>
        </w:tabs>
        <w:spacing w:line="317" w:lineRule="exact"/>
        <w:ind w:left="79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Председателя Администрации;</w:t>
      </w:r>
    </w:p>
    <w:p w:rsidR="00E30CAA" w:rsidRDefault="00422954" w:rsidP="00E30CAA">
      <w:pPr>
        <w:numPr>
          <w:ilvl w:val="0"/>
          <w:numId w:val="2"/>
        </w:numPr>
        <w:shd w:val="clear" w:color="auto" w:fill="FFFFFF"/>
        <w:tabs>
          <w:tab w:val="left" w:pos="960"/>
        </w:tabs>
        <w:spacing w:line="317" w:lineRule="exact"/>
        <w:ind w:left="79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трех</w:t>
      </w:r>
      <w:r w:rsidR="00E30CAA">
        <w:rPr>
          <w:rFonts w:eastAsia="Times New Roman"/>
          <w:sz w:val="28"/>
          <w:szCs w:val="28"/>
        </w:rPr>
        <w:t xml:space="preserve"> заместителей Председателя Администрации;</w:t>
      </w:r>
    </w:p>
    <w:p w:rsidR="00E30CAA" w:rsidRDefault="00E30CAA" w:rsidP="00E30CAA">
      <w:pPr>
        <w:numPr>
          <w:ilvl w:val="0"/>
          <w:numId w:val="2"/>
        </w:numPr>
        <w:shd w:val="clear" w:color="auto" w:fill="FFFFFF"/>
        <w:tabs>
          <w:tab w:val="left" w:pos="960"/>
        </w:tabs>
        <w:spacing w:line="317" w:lineRule="exact"/>
        <w:ind w:left="77" w:right="10"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отделы Администрации</w:t>
      </w:r>
      <w:r w:rsidR="00422954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структур</w:t>
      </w:r>
      <w:r w:rsidR="00422954">
        <w:rPr>
          <w:rFonts w:eastAsia="Times New Roman"/>
          <w:sz w:val="28"/>
          <w:szCs w:val="28"/>
        </w:rPr>
        <w:t xml:space="preserve">ные подразделения Администрации </w:t>
      </w:r>
      <w:r w:rsidR="00F40ABB">
        <w:rPr>
          <w:rFonts w:eastAsia="Times New Roman"/>
          <w:sz w:val="28"/>
          <w:szCs w:val="28"/>
        </w:rPr>
        <w:t xml:space="preserve"> не обладают </w:t>
      </w:r>
      <w:r>
        <w:rPr>
          <w:rFonts w:eastAsia="Times New Roman"/>
          <w:sz w:val="28"/>
          <w:szCs w:val="28"/>
        </w:rPr>
        <w:t>правами юридического лица.</w:t>
      </w:r>
    </w:p>
    <w:p w:rsidR="00E30CAA" w:rsidRDefault="00E30CAA" w:rsidP="008C42DB">
      <w:pPr>
        <w:shd w:val="clear" w:color="auto" w:fill="FFFFFF"/>
        <w:tabs>
          <w:tab w:val="left" w:pos="1276"/>
        </w:tabs>
        <w:spacing w:line="317" w:lineRule="exact"/>
        <w:ind w:left="67" w:right="10" w:firstLine="730"/>
        <w:jc w:val="both"/>
      </w:pPr>
      <w:r>
        <w:rPr>
          <w:spacing w:val="-6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Координацию деятельности отраслевых муниципальных органов</w:t>
      </w:r>
      <w:r>
        <w:rPr>
          <w:rFonts w:eastAsia="Times New Roman"/>
          <w:sz w:val="28"/>
          <w:szCs w:val="28"/>
        </w:rPr>
        <w:br/>
        <w:t>осуществляет Председатель Администрации. Непосредственное руководство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ими — руководители указанных отраслевых муниципальных органов.</w:t>
      </w:r>
    </w:p>
    <w:p w:rsidR="00E30CAA" w:rsidRDefault="00E30CAA" w:rsidP="00E30CAA">
      <w:pPr>
        <w:shd w:val="clear" w:color="auto" w:fill="FFFFFF"/>
        <w:spacing w:line="317" w:lineRule="exact"/>
        <w:ind w:left="58" w:right="19" w:firstLine="720"/>
        <w:jc w:val="both"/>
      </w:pPr>
      <w:r>
        <w:rPr>
          <w:rFonts w:eastAsia="Times New Roman"/>
          <w:sz w:val="28"/>
          <w:szCs w:val="28"/>
        </w:rPr>
        <w:t>Непосредственное руководство структурными подразделениями Администрации осуществляет Председатель Администрации.</w:t>
      </w:r>
    </w:p>
    <w:p w:rsidR="00E30CAA" w:rsidRDefault="00E30CAA" w:rsidP="00E30CAA">
      <w:pPr>
        <w:shd w:val="clear" w:color="auto" w:fill="FFFFFF"/>
        <w:spacing w:line="317" w:lineRule="exact"/>
        <w:ind w:left="48" w:right="10" w:firstLine="720"/>
        <w:jc w:val="both"/>
      </w:pPr>
      <w:proofErr w:type="gramStart"/>
      <w:r>
        <w:rPr>
          <w:rFonts w:eastAsia="Times New Roman"/>
          <w:sz w:val="28"/>
          <w:szCs w:val="28"/>
        </w:rPr>
        <w:t>В целях организации оперативного решения поставленных вопросов</w:t>
      </w:r>
      <w:r w:rsidR="00A37276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оперативную координацию отраслевыми муниципальными органами и руководство структурными подразделениями может осуществляться заместителем Председателя Администрации</w:t>
      </w:r>
      <w:r w:rsidR="00A37276">
        <w:rPr>
          <w:rFonts w:eastAsia="Times New Roman"/>
          <w:sz w:val="28"/>
          <w:szCs w:val="28"/>
        </w:rPr>
        <w:t>, который был раннее утвержден</w:t>
      </w:r>
      <w:r w:rsidR="00F40ABB">
        <w:rPr>
          <w:rFonts w:eastAsia="Times New Roman"/>
          <w:sz w:val="28"/>
          <w:szCs w:val="28"/>
        </w:rPr>
        <w:t xml:space="preserve"> правовым актом Администрации</w:t>
      </w:r>
      <w:r w:rsidR="00422954">
        <w:rPr>
          <w:rFonts w:eastAsia="Times New Roman"/>
          <w:sz w:val="28"/>
          <w:szCs w:val="28"/>
        </w:rPr>
        <w:t>.</w:t>
      </w:r>
      <w:proofErr w:type="gramEnd"/>
    </w:p>
    <w:p w:rsidR="00E30CAA" w:rsidRDefault="00E30CAA" w:rsidP="00E30CAA">
      <w:pPr>
        <w:shd w:val="clear" w:color="auto" w:fill="FFFFFF"/>
        <w:tabs>
          <w:tab w:val="left" w:pos="1334"/>
        </w:tabs>
        <w:spacing w:before="10" w:line="317" w:lineRule="exact"/>
        <w:ind w:left="29" w:right="29" w:firstLine="749"/>
        <w:jc w:val="both"/>
      </w:pPr>
      <w:r>
        <w:rPr>
          <w:spacing w:val="-6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Администрации в соответствии с федеральными законами и</w:t>
      </w:r>
      <w:r>
        <w:rPr>
          <w:rFonts w:eastAsia="Times New Roman"/>
          <w:sz w:val="28"/>
          <w:szCs w:val="28"/>
        </w:rPr>
        <w:br/>
        <w:t>законами Республики Тыва, иными нормативными правовыми актами</w:t>
      </w:r>
      <w:r>
        <w:rPr>
          <w:rFonts w:eastAsia="Times New Roman"/>
          <w:sz w:val="28"/>
          <w:szCs w:val="28"/>
        </w:rPr>
        <w:br/>
        <w:t>Российской Федерации и Республики Тыва Администрацией могут создаваться</w:t>
      </w:r>
      <w:r>
        <w:rPr>
          <w:rFonts w:eastAsia="Times New Roman"/>
          <w:sz w:val="28"/>
          <w:szCs w:val="28"/>
        </w:rPr>
        <w:br/>
        <w:t>коллегиальные, консультативные и иные органы (комиссии, коллегии, советы,</w:t>
      </w:r>
      <w:r>
        <w:rPr>
          <w:rFonts w:eastAsia="Times New Roman"/>
          <w:sz w:val="28"/>
          <w:szCs w:val="28"/>
        </w:rPr>
        <w:br/>
        <w:t>комитеты, штабы и пр.). Положения и составы таких органов при</w:t>
      </w:r>
      <w:r>
        <w:rPr>
          <w:rFonts w:eastAsia="Times New Roman"/>
          <w:sz w:val="28"/>
          <w:szCs w:val="28"/>
        </w:rPr>
        <w:br/>
        <w:t>Администрации утверждаются правовым актом Администрации.</w:t>
      </w:r>
    </w:p>
    <w:p w:rsidR="00E30CAA" w:rsidRDefault="00E30CAA" w:rsidP="00C1048D">
      <w:pPr>
        <w:shd w:val="clear" w:color="auto" w:fill="FFFFFF"/>
        <w:spacing w:before="317"/>
        <w:ind w:left="19"/>
        <w:jc w:val="center"/>
      </w:pPr>
      <w:r>
        <w:rPr>
          <w:sz w:val="28"/>
          <w:szCs w:val="28"/>
          <w:lang w:val="en-US"/>
        </w:rPr>
        <w:t xml:space="preserve">III. </w:t>
      </w:r>
      <w:r>
        <w:rPr>
          <w:rFonts w:eastAsia="Times New Roman"/>
          <w:sz w:val="28"/>
          <w:szCs w:val="28"/>
        </w:rPr>
        <w:t>ГЛАСНОСТЬ В РАБОТЕ АДМИНИСТРАЦИИ</w:t>
      </w:r>
    </w:p>
    <w:p w:rsidR="00E30CAA" w:rsidRDefault="00E30CAA" w:rsidP="00E30CAA">
      <w:pPr>
        <w:numPr>
          <w:ilvl w:val="0"/>
          <w:numId w:val="3"/>
        </w:numPr>
        <w:shd w:val="clear" w:color="auto" w:fill="FFFFFF"/>
        <w:tabs>
          <w:tab w:val="left" w:pos="1267"/>
        </w:tabs>
        <w:spacing w:before="336" w:line="307" w:lineRule="exact"/>
        <w:ind w:left="29" w:right="48" w:firstLine="72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Деятельность Администрации основывается на принципах гласности и открытости.</w:t>
      </w:r>
    </w:p>
    <w:p w:rsidR="00E30CAA" w:rsidRDefault="00E30CAA" w:rsidP="00E30CAA">
      <w:pPr>
        <w:numPr>
          <w:ilvl w:val="0"/>
          <w:numId w:val="3"/>
        </w:numPr>
        <w:shd w:val="clear" w:color="auto" w:fill="FFFFFF"/>
        <w:tabs>
          <w:tab w:val="left" w:pos="1267"/>
        </w:tabs>
        <w:spacing w:before="38" w:line="298" w:lineRule="exact"/>
        <w:ind w:left="29" w:right="58" w:firstLine="72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Гласность (информационная открытость) в работе Администрации обеспечивается посредством:</w:t>
      </w:r>
    </w:p>
    <w:p w:rsidR="00E30CAA" w:rsidRDefault="00E30CAA" w:rsidP="00E30CAA">
      <w:pPr>
        <w:shd w:val="clear" w:color="auto" w:fill="FFFFFF"/>
        <w:spacing w:before="10" w:line="317" w:lineRule="exact"/>
        <w:ind w:left="19" w:right="48" w:firstLine="720"/>
        <w:jc w:val="both"/>
      </w:pPr>
      <w:r>
        <w:rPr>
          <w:rFonts w:eastAsia="Times New Roman"/>
          <w:sz w:val="28"/>
          <w:szCs w:val="28"/>
        </w:rPr>
        <w:t>участия граждан в работе Администрации и отраслевых муниципальных органов в порядке, предусмотренном регламентами Администрации и отраслевых муниципальных органов;</w:t>
      </w:r>
    </w:p>
    <w:p w:rsidR="00E30CAA" w:rsidRDefault="00E30CAA" w:rsidP="00E30CAA">
      <w:pPr>
        <w:shd w:val="clear" w:color="auto" w:fill="FFFFFF"/>
        <w:spacing w:line="326" w:lineRule="exact"/>
        <w:ind w:left="10" w:right="58" w:firstLine="730"/>
        <w:jc w:val="both"/>
      </w:pPr>
      <w:r>
        <w:rPr>
          <w:rFonts w:eastAsia="Times New Roman"/>
          <w:sz w:val="28"/>
          <w:szCs w:val="28"/>
        </w:rPr>
        <w:t>систематического (согласно утвержденного в Администрации) графика личного приема граждан должностными лицами Администрации;</w:t>
      </w:r>
    </w:p>
    <w:p w:rsidR="00E30CAA" w:rsidRDefault="00E30CAA" w:rsidP="00C1048D">
      <w:pPr>
        <w:shd w:val="clear" w:color="auto" w:fill="FFFFFF"/>
        <w:spacing w:line="326" w:lineRule="exact"/>
        <w:ind w:right="67" w:firstLine="739"/>
        <w:jc w:val="both"/>
      </w:pPr>
      <w:r>
        <w:rPr>
          <w:rFonts w:eastAsia="Times New Roman"/>
          <w:sz w:val="28"/>
          <w:szCs w:val="28"/>
        </w:rPr>
        <w:t>проведения собраний, сходов граждан, на которых должностными лицами Администрации проводится информирование населения по наиболее важным вопросам социально-экономического развития муниципального образования,  жилищно-коммунального хозяйства, развития сети социально</w:t>
      </w:r>
      <w:r w:rsidR="00C1048D" w:rsidRPr="00C104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значимых </w:t>
      </w:r>
      <w:r>
        <w:rPr>
          <w:rFonts w:eastAsia="Times New Roman"/>
          <w:sz w:val="28"/>
          <w:szCs w:val="28"/>
        </w:rPr>
        <w:lastRenderedPageBreak/>
        <w:t>учреждений, состояния охраны общественного порядка и по другим вопросам,   затрагивающих   интересы   жителей   пгт.   Каа-Хем   Кызылского кожууна.</w:t>
      </w:r>
    </w:p>
    <w:p w:rsidR="00E30CAA" w:rsidRDefault="00E30CAA" w:rsidP="00E30CAA">
      <w:pPr>
        <w:shd w:val="clear" w:color="auto" w:fill="FFFFFF"/>
        <w:spacing w:line="317" w:lineRule="exact"/>
        <w:ind w:left="48" w:firstLine="720"/>
        <w:jc w:val="both"/>
      </w:pPr>
      <w:r>
        <w:rPr>
          <w:rFonts w:eastAsia="Times New Roman"/>
          <w:sz w:val="28"/>
          <w:szCs w:val="28"/>
        </w:rPr>
        <w:t>Гласность (информационная открытость) в работе Администрации обеспечивается и иными способами, не противоречащими федеральному законодательству и законодательству Республики Тыва.</w:t>
      </w:r>
    </w:p>
    <w:p w:rsidR="00E30CAA" w:rsidRDefault="00E30CAA" w:rsidP="00E30CAA">
      <w:pPr>
        <w:numPr>
          <w:ilvl w:val="0"/>
          <w:numId w:val="4"/>
        </w:numPr>
        <w:shd w:val="clear" w:color="auto" w:fill="FFFFFF"/>
        <w:tabs>
          <w:tab w:val="left" w:pos="1286"/>
        </w:tabs>
        <w:spacing w:line="317" w:lineRule="exact"/>
        <w:ind w:left="38" w:firstLine="739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Граждане имеют право обращаться в Администрацию, отраслевые муниципальные органы и к их должностным лицам, которые обязаны в установленный законом срок дать письменный ответ по существу обращения.</w:t>
      </w:r>
    </w:p>
    <w:p w:rsidR="00E30CAA" w:rsidRDefault="00E30CAA" w:rsidP="00E30CAA">
      <w:pPr>
        <w:numPr>
          <w:ilvl w:val="0"/>
          <w:numId w:val="4"/>
        </w:numPr>
        <w:shd w:val="clear" w:color="auto" w:fill="FFFFFF"/>
        <w:tabs>
          <w:tab w:val="left" w:pos="1286"/>
        </w:tabs>
        <w:spacing w:line="317" w:lineRule="exact"/>
        <w:ind w:left="38" w:right="10" w:firstLine="739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Реализация прав граждан, предусмотренных пунктом 3.3. настоящего </w:t>
      </w:r>
      <w:r>
        <w:rPr>
          <w:rFonts w:eastAsia="Times New Roman"/>
          <w:sz w:val="28"/>
          <w:szCs w:val="28"/>
        </w:rPr>
        <w:t>Положения обеспечивается Администрацией в соответствии с административным регламентом исполнения соответствующей муниципальной функции.</w:t>
      </w:r>
    </w:p>
    <w:p w:rsidR="00E30CAA" w:rsidRDefault="00E30CAA" w:rsidP="00C1048D">
      <w:pPr>
        <w:shd w:val="clear" w:color="auto" w:fill="FFFFFF"/>
        <w:spacing w:before="307"/>
        <w:ind w:left="77"/>
        <w:jc w:val="center"/>
      </w:pPr>
      <w:r>
        <w:rPr>
          <w:sz w:val="28"/>
          <w:szCs w:val="28"/>
          <w:lang w:val="en-US"/>
        </w:rPr>
        <w:t>IV</w:t>
      </w:r>
      <w:r w:rsidRPr="006A731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ПОЛНОМОЧИЯ АДМИНИСТРАЦИИ</w:t>
      </w:r>
    </w:p>
    <w:p w:rsidR="00E30CAA" w:rsidRDefault="00E30CAA" w:rsidP="00E30CAA">
      <w:pPr>
        <w:shd w:val="clear" w:color="auto" w:fill="FFFFFF"/>
        <w:tabs>
          <w:tab w:val="left" w:pos="1277"/>
        </w:tabs>
        <w:spacing w:before="317" w:line="317" w:lineRule="exact"/>
        <w:ind w:left="29" w:right="10" w:firstLine="739"/>
        <w:jc w:val="both"/>
      </w:pPr>
      <w:r>
        <w:rPr>
          <w:spacing w:val="-6"/>
          <w:sz w:val="28"/>
          <w:szCs w:val="28"/>
        </w:rPr>
        <w:t>4.1.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Администрация осуществляет полномочия, отнесенные Федеральным</w:t>
      </w:r>
      <w:r w:rsidR="00E26270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законом от 06.10.2003 N 131-ФЗ "Об общих принципах организации</w:t>
      </w:r>
      <w:r w:rsidR="00E2627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местного</w:t>
      </w:r>
      <w:r w:rsidR="00E2627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самоуправления в Российской Федерации", другими федеральными законами,</w:t>
      </w:r>
      <w:r w:rsidR="00E2627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законами Республики Тыва и Уставом к ведению органов местного</w:t>
      </w:r>
      <w:r w:rsidR="00E2627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самоуправления, за исключением полномочий, отнесенных федеральными</w:t>
      </w:r>
      <w:r w:rsidR="00E2627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законами и законами Республики Тыва, Уставом к ведению Хурала</w:t>
      </w:r>
      <w:r w:rsidR="00E2627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представителей.</w:t>
      </w:r>
    </w:p>
    <w:p w:rsidR="00E30CAA" w:rsidRDefault="00E30CAA" w:rsidP="008C42DB">
      <w:pPr>
        <w:shd w:val="clear" w:color="auto" w:fill="FFFFFF"/>
        <w:tabs>
          <w:tab w:val="left" w:pos="1418"/>
          <w:tab w:val="right" w:pos="9792"/>
        </w:tabs>
        <w:spacing w:line="317" w:lineRule="exact"/>
        <w:ind w:left="29" w:right="19" w:firstLine="739"/>
        <w:jc w:val="both"/>
      </w:pPr>
      <w:r>
        <w:rPr>
          <w:spacing w:val="-6"/>
          <w:sz w:val="28"/>
          <w:szCs w:val="28"/>
        </w:rPr>
        <w:t>4.2.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Администрация участвует в осуществлении</w:t>
      </w:r>
      <w:r w:rsidR="00E26270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отдельных</w:t>
      </w:r>
      <w:r w:rsidR="00E26270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государственных полномочий, переданных в соответствии со</w:t>
      </w:r>
      <w:r w:rsidR="00E2627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статьей 19</w:t>
      </w:r>
      <w:r>
        <w:rPr>
          <w:rFonts w:eastAsia="Times New Roman"/>
          <w:sz w:val="28"/>
          <w:szCs w:val="28"/>
        </w:rPr>
        <w:br/>
        <w:t>Федерального закона от 06.10.2003 N 131-ФЗ "Об общих</w:t>
      </w:r>
      <w:r w:rsidR="00E2627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принципах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организации местного самоуправления в Российской Федерации".</w:t>
      </w:r>
    </w:p>
    <w:p w:rsidR="00E30CAA" w:rsidRDefault="00E30CAA" w:rsidP="00E30CAA">
      <w:pPr>
        <w:shd w:val="clear" w:color="auto" w:fill="FFFFFF"/>
        <w:tabs>
          <w:tab w:val="left" w:pos="1363"/>
        </w:tabs>
        <w:spacing w:line="317" w:lineRule="exact"/>
        <w:ind w:left="19" w:right="29" w:firstLine="739"/>
        <w:jc w:val="both"/>
      </w:pPr>
      <w:r>
        <w:rPr>
          <w:spacing w:val="-6"/>
          <w:sz w:val="28"/>
          <w:szCs w:val="28"/>
        </w:rPr>
        <w:t>4.3.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Полномочия отраслевых муниципальных органов и структурных</w:t>
      </w:r>
      <w:r>
        <w:rPr>
          <w:rFonts w:eastAsia="Times New Roman"/>
          <w:sz w:val="28"/>
          <w:szCs w:val="28"/>
        </w:rPr>
        <w:br/>
        <w:t>подразделений Администрации по решению вопросов местного значения</w:t>
      </w:r>
      <w:r>
        <w:rPr>
          <w:rFonts w:eastAsia="Times New Roman"/>
          <w:sz w:val="28"/>
          <w:szCs w:val="28"/>
        </w:rPr>
        <w:br/>
        <w:t>определяются положениями о них.</w:t>
      </w:r>
    </w:p>
    <w:p w:rsidR="00E30CAA" w:rsidRDefault="00E30CAA" w:rsidP="00E30CAA">
      <w:pPr>
        <w:shd w:val="clear" w:color="auto" w:fill="FFFFFF"/>
        <w:spacing w:before="317" w:line="317" w:lineRule="exact"/>
        <w:ind w:left="3197" w:right="2150" w:hanging="691"/>
        <w:jc w:val="both"/>
      </w:pPr>
      <w:r>
        <w:rPr>
          <w:spacing w:val="-1"/>
          <w:sz w:val="28"/>
          <w:szCs w:val="28"/>
          <w:lang w:val="en-US"/>
        </w:rPr>
        <w:t>V</w:t>
      </w:r>
      <w:r w:rsidRPr="006A7310">
        <w:rPr>
          <w:spacing w:val="-1"/>
          <w:sz w:val="28"/>
          <w:szCs w:val="28"/>
        </w:rPr>
        <w:t xml:space="preserve">. </w:t>
      </w:r>
      <w:r>
        <w:rPr>
          <w:rFonts w:eastAsia="Times New Roman"/>
          <w:spacing w:val="-1"/>
          <w:sz w:val="28"/>
          <w:szCs w:val="28"/>
        </w:rPr>
        <w:t xml:space="preserve">ПОЛНОМОЧИЯ ПРЕДСЕДАТЕЛЯ </w:t>
      </w:r>
      <w:r>
        <w:rPr>
          <w:rFonts w:eastAsia="Times New Roman"/>
          <w:sz w:val="28"/>
          <w:szCs w:val="28"/>
        </w:rPr>
        <w:t>АДМИНИСТРАЦИИ, ЕГО ПРАВА И ОБЯЗАННОСТИ</w:t>
      </w:r>
    </w:p>
    <w:p w:rsidR="00E30CAA" w:rsidRDefault="00E30CAA" w:rsidP="00E30CAA">
      <w:pPr>
        <w:shd w:val="clear" w:color="auto" w:fill="FFFFFF"/>
        <w:spacing w:before="298" w:line="326" w:lineRule="exact"/>
        <w:ind w:left="758"/>
        <w:jc w:val="both"/>
      </w:pPr>
      <w:r>
        <w:rPr>
          <w:sz w:val="28"/>
          <w:szCs w:val="28"/>
        </w:rPr>
        <w:t xml:space="preserve">5.1. </w:t>
      </w:r>
      <w:r>
        <w:rPr>
          <w:rFonts w:eastAsia="Times New Roman"/>
          <w:sz w:val="28"/>
          <w:szCs w:val="28"/>
        </w:rPr>
        <w:t>Председатель Администрации:</w:t>
      </w:r>
    </w:p>
    <w:p w:rsidR="00E30CAA" w:rsidRDefault="00E30CAA" w:rsidP="00E30CAA">
      <w:pPr>
        <w:numPr>
          <w:ilvl w:val="0"/>
          <w:numId w:val="5"/>
        </w:numPr>
        <w:shd w:val="clear" w:color="auto" w:fill="FFFFFF"/>
        <w:tabs>
          <w:tab w:val="left" w:pos="1056"/>
        </w:tabs>
        <w:spacing w:line="326" w:lineRule="exact"/>
        <w:ind w:left="730"/>
        <w:jc w:val="both"/>
        <w:rPr>
          <w:spacing w:val="-21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подконтролен</w:t>
      </w:r>
      <w:proofErr w:type="gramEnd"/>
      <w:r>
        <w:rPr>
          <w:rFonts w:eastAsia="Times New Roman"/>
          <w:sz w:val="28"/>
          <w:szCs w:val="28"/>
        </w:rPr>
        <w:t xml:space="preserve"> и подотчетен Хуралу представителей;</w:t>
      </w:r>
    </w:p>
    <w:p w:rsidR="00E30CAA" w:rsidRDefault="00E30CAA" w:rsidP="00E30CAA">
      <w:pPr>
        <w:numPr>
          <w:ilvl w:val="0"/>
          <w:numId w:val="5"/>
        </w:numPr>
        <w:shd w:val="clear" w:color="auto" w:fill="FFFFFF"/>
        <w:tabs>
          <w:tab w:val="left" w:pos="1056"/>
        </w:tabs>
        <w:spacing w:line="326" w:lineRule="exact"/>
        <w:ind w:left="10" w:right="38" w:firstLine="72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представляет Хуралу представителей ежегодные отчеты о результатах </w:t>
      </w:r>
      <w:r>
        <w:rPr>
          <w:rFonts w:eastAsia="Times New Roman"/>
          <w:sz w:val="28"/>
          <w:szCs w:val="28"/>
        </w:rPr>
        <w:t>своей деятельности и деятельности Администрации, в том числе о решении вопросов, поставленных Хуралом представителей;</w:t>
      </w:r>
    </w:p>
    <w:p w:rsidR="00E30CAA" w:rsidRDefault="00E30CAA" w:rsidP="00E30CAA">
      <w:pPr>
        <w:shd w:val="clear" w:color="auto" w:fill="FFFFFF"/>
        <w:tabs>
          <w:tab w:val="left" w:pos="1277"/>
        </w:tabs>
        <w:spacing w:line="326" w:lineRule="exact"/>
        <w:ind w:right="38" w:firstLine="739"/>
        <w:jc w:val="both"/>
      </w:pPr>
      <w:r>
        <w:rPr>
          <w:spacing w:val="-8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обеспечивает осуществление Администрацией полномочий по</w:t>
      </w:r>
      <w:r>
        <w:rPr>
          <w:rFonts w:eastAsia="Times New Roman"/>
          <w:sz w:val="28"/>
          <w:szCs w:val="28"/>
        </w:rPr>
        <w:br/>
        <w:t>решению вопросов местного значения и отдельных государственных</w:t>
      </w:r>
      <w:r>
        <w:rPr>
          <w:rFonts w:eastAsia="Times New Roman"/>
          <w:sz w:val="28"/>
          <w:szCs w:val="28"/>
        </w:rPr>
        <w:br/>
        <w:t>полномочий, переданных органам местного самоуправления федеральными</w:t>
      </w:r>
      <w:r>
        <w:rPr>
          <w:rFonts w:eastAsia="Times New Roman"/>
          <w:sz w:val="28"/>
          <w:szCs w:val="28"/>
        </w:rPr>
        <w:br/>
        <w:t>законами и законами Республики Тыва;</w:t>
      </w:r>
    </w:p>
    <w:p w:rsidR="00E30CAA" w:rsidRDefault="00E30CAA" w:rsidP="00E30CAA">
      <w:pPr>
        <w:shd w:val="clear" w:color="auto" w:fill="FFFFFF"/>
        <w:tabs>
          <w:tab w:val="left" w:pos="1190"/>
        </w:tabs>
        <w:spacing w:line="326" w:lineRule="exact"/>
        <w:ind w:right="48" w:firstLine="730"/>
        <w:jc w:val="both"/>
      </w:pPr>
      <w:r>
        <w:rPr>
          <w:spacing w:val="-3"/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осуществляет общее руководство деятельностью Администрации,</w:t>
      </w:r>
      <w:r>
        <w:rPr>
          <w:rFonts w:eastAsia="Times New Roman"/>
          <w:sz w:val="28"/>
          <w:szCs w:val="28"/>
        </w:rPr>
        <w:br/>
        <w:t>отраслевыми   муниципальными   органами,   структурными   подразделениями</w:t>
      </w:r>
    </w:p>
    <w:p w:rsidR="00E30CAA" w:rsidRDefault="00E30CAA" w:rsidP="00E30CAA">
      <w:pPr>
        <w:shd w:val="clear" w:color="auto" w:fill="FFFFFF"/>
        <w:spacing w:before="38" w:line="317" w:lineRule="exact"/>
        <w:ind w:left="58"/>
        <w:jc w:val="both"/>
      </w:pPr>
      <w:r>
        <w:rPr>
          <w:rFonts w:eastAsia="Times New Roman"/>
          <w:sz w:val="28"/>
          <w:szCs w:val="28"/>
        </w:rPr>
        <w:t>Администрации    по    решению    вопросов,    отнесенных    к    компетенции исполнительно-распорядительных органов;</w:t>
      </w:r>
    </w:p>
    <w:p w:rsidR="00E30CAA" w:rsidRDefault="00E30CAA" w:rsidP="00E30CAA">
      <w:pPr>
        <w:numPr>
          <w:ilvl w:val="0"/>
          <w:numId w:val="6"/>
        </w:numPr>
        <w:shd w:val="clear" w:color="auto" w:fill="FFFFFF"/>
        <w:tabs>
          <w:tab w:val="left" w:pos="1229"/>
        </w:tabs>
        <w:spacing w:line="317" w:lineRule="exact"/>
        <w:ind w:left="48" w:firstLine="739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заключает от имени Администрации договоры и соглашения в пределах своей компетенции;</w:t>
      </w:r>
    </w:p>
    <w:p w:rsidR="00E30CAA" w:rsidRDefault="00E30CAA" w:rsidP="00E30CAA">
      <w:pPr>
        <w:numPr>
          <w:ilvl w:val="0"/>
          <w:numId w:val="6"/>
        </w:numPr>
        <w:shd w:val="clear" w:color="auto" w:fill="FFFFFF"/>
        <w:tabs>
          <w:tab w:val="left" w:pos="1229"/>
        </w:tabs>
        <w:spacing w:line="317" w:lineRule="exact"/>
        <w:ind w:left="48" w:right="10" w:firstLine="739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утверждает положения и структуры структурных подразделений Администрации;</w:t>
      </w:r>
    </w:p>
    <w:p w:rsidR="00E30CAA" w:rsidRDefault="00E30CAA" w:rsidP="00E30CAA">
      <w:pPr>
        <w:numPr>
          <w:ilvl w:val="0"/>
          <w:numId w:val="6"/>
        </w:numPr>
        <w:shd w:val="clear" w:color="auto" w:fill="FFFFFF"/>
        <w:tabs>
          <w:tab w:val="left" w:pos="1229"/>
        </w:tabs>
        <w:spacing w:line="317" w:lineRule="exact"/>
        <w:ind w:left="48" w:firstLine="739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утверждает предельную численность муниципальных служащих Администрации и отраслевых муниципальных органов;</w:t>
      </w:r>
    </w:p>
    <w:p w:rsidR="00E30CAA" w:rsidRDefault="00E30CAA" w:rsidP="00E30CAA">
      <w:pPr>
        <w:numPr>
          <w:ilvl w:val="0"/>
          <w:numId w:val="6"/>
        </w:numPr>
        <w:shd w:val="clear" w:color="auto" w:fill="FFFFFF"/>
        <w:tabs>
          <w:tab w:val="left" w:pos="1229"/>
          <w:tab w:val="left" w:pos="2410"/>
          <w:tab w:val="left" w:pos="4963"/>
          <w:tab w:val="left" w:pos="7747"/>
        </w:tabs>
        <w:spacing w:line="317" w:lineRule="exact"/>
        <w:ind w:left="48" w:right="10" w:firstLine="739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отменяет правовые акты отраслевых муниципальных органов и структурных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подразделений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Администрации,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 xml:space="preserve">противоречащие </w:t>
      </w:r>
      <w:r>
        <w:rPr>
          <w:rFonts w:eastAsia="Times New Roman"/>
          <w:sz w:val="28"/>
          <w:szCs w:val="28"/>
        </w:rPr>
        <w:t>законодательству Российской Федерации и (или) Республики Тыва либо Уставу;</w:t>
      </w:r>
    </w:p>
    <w:p w:rsidR="00E30CAA" w:rsidRDefault="00E30CAA" w:rsidP="00E30CAA">
      <w:pPr>
        <w:shd w:val="clear" w:color="auto" w:fill="FFFFFF"/>
        <w:tabs>
          <w:tab w:val="left" w:pos="1574"/>
        </w:tabs>
        <w:spacing w:line="336" w:lineRule="exact"/>
        <w:ind w:left="48" w:right="10" w:firstLine="730"/>
        <w:jc w:val="both"/>
      </w:pPr>
      <w:r>
        <w:rPr>
          <w:spacing w:val="-3"/>
          <w:sz w:val="28"/>
          <w:szCs w:val="28"/>
        </w:rPr>
        <w:t>9)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организует и контролирует выполнение решений, принятых</w:t>
      </w:r>
      <w:r>
        <w:rPr>
          <w:rFonts w:eastAsia="Times New Roman"/>
          <w:sz w:val="28"/>
          <w:szCs w:val="28"/>
        </w:rPr>
        <w:br/>
        <w:t>жителями на местном референдуме;</w:t>
      </w:r>
    </w:p>
    <w:p w:rsidR="00E30CAA" w:rsidRDefault="00E30CAA" w:rsidP="00E30CAA">
      <w:pPr>
        <w:shd w:val="clear" w:color="auto" w:fill="FFFFFF"/>
        <w:spacing w:line="317" w:lineRule="exact"/>
        <w:ind w:left="38" w:firstLine="509"/>
        <w:jc w:val="both"/>
      </w:pPr>
      <w:r>
        <w:rPr>
          <w:sz w:val="28"/>
          <w:szCs w:val="28"/>
        </w:rPr>
        <w:t xml:space="preserve">:   10) </w:t>
      </w:r>
      <w:r>
        <w:rPr>
          <w:rFonts w:eastAsia="Times New Roman"/>
          <w:sz w:val="28"/>
          <w:szCs w:val="28"/>
        </w:rPr>
        <w:t>организует прием граждан должностными лицами Администрации, рассматривает обращения граждан, лично ведет прием граждан;</w:t>
      </w:r>
    </w:p>
    <w:p w:rsidR="00E30CAA" w:rsidRDefault="00E30CAA" w:rsidP="00E30CAA">
      <w:pPr>
        <w:shd w:val="clear" w:color="auto" w:fill="FFFFFF"/>
        <w:tabs>
          <w:tab w:val="left" w:pos="1344"/>
        </w:tabs>
        <w:spacing w:line="317" w:lineRule="exact"/>
        <w:ind w:left="48" w:right="19" w:firstLine="749"/>
        <w:jc w:val="both"/>
      </w:pPr>
      <w:r>
        <w:rPr>
          <w:spacing w:val="-11"/>
          <w:sz w:val="28"/>
          <w:szCs w:val="28"/>
        </w:rPr>
        <w:t>11)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организует работу с кадрами в Администрации, их аттестацию,</w:t>
      </w:r>
      <w:r>
        <w:rPr>
          <w:rFonts w:eastAsia="Times New Roman"/>
          <w:sz w:val="28"/>
          <w:szCs w:val="28"/>
        </w:rPr>
        <w:br/>
        <w:t>переподготовку и повышение квалификации;</w:t>
      </w:r>
    </w:p>
    <w:p w:rsidR="00E30CAA" w:rsidRDefault="00E30CAA" w:rsidP="00E30CAA">
      <w:pPr>
        <w:shd w:val="clear" w:color="auto" w:fill="FFFFFF"/>
        <w:tabs>
          <w:tab w:val="left" w:pos="1555"/>
        </w:tabs>
        <w:spacing w:line="336" w:lineRule="exact"/>
        <w:ind w:left="38" w:right="19" w:firstLine="758"/>
        <w:jc w:val="both"/>
      </w:pPr>
      <w:r>
        <w:rPr>
          <w:spacing w:val="-11"/>
          <w:sz w:val="28"/>
          <w:szCs w:val="28"/>
        </w:rPr>
        <w:t>12)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осуществляет иные полномочия, возложенные на него</w:t>
      </w:r>
      <w:r>
        <w:rPr>
          <w:rFonts w:eastAsia="Times New Roman"/>
          <w:sz w:val="28"/>
          <w:szCs w:val="28"/>
        </w:rPr>
        <w:br/>
        <w:t>законодательством Российской Федерации и Республики Тыва, Уставом,</w:t>
      </w:r>
      <w:r>
        <w:rPr>
          <w:rFonts w:eastAsia="Times New Roman"/>
          <w:sz w:val="28"/>
          <w:szCs w:val="28"/>
        </w:rPr>
        <w:br/>
        <w:t>правовыми актами Хурала представителей и настоящим Положением.</w:t>
      </w:r>
    </w:p>
    <w:p w:rsidR="00E30CAA" w:rsidRDefault="00E30CAA" w:rsidP="00E30CAA">
      <w:pPr>
        <w:shd w:val="clear" w:color="auto" w:fill="FFFFFF"/>
        <w:tabs>
          <w:tab w:val="left" w:pos="1277"/>
        </w:tabs>
        <w:spacing w:line="326" w:lineRule="exact"/>
        <w:ind w:right="29" w:firstLine="739"/>
        <w:jc w:val="both"/>
      </w:pPr>
      <w:r>
        <w:rPr>
          <w:spacing w:val="-4"/>
          <w:sz w:val="28"/>
          <w:szCs w:val="28"/>
        </w:rPr>
        <w:t>5.2.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 порядке осуществления взаимодействия с Хуралом представителей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Председатель Администрации:</w:t>
      </w:r>
    </w:p>
    <w:p w:rsidR="00E30CAA" w:rsidRDefault="00E30CAA" w:rsidP="00E30CAA">
      <w:pPr>
        <w:shd w:val="clear" w:color="auto" w:fill="FFFFFF"/>
        <w:tabs>
          <w:tab w:val="left" w:pos="1325"/>
        </w:tabs>
        <w:spacing w:line="317" w:lineRule="exact"/>
        <w:ind w:left="38" w:right="29" w:firstLine="758"/>
        <w:jc w:val="both"/>
      </w:pPr>
      <w:r>
        <w:rPr>
          <w:spacing w:val="-22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вносит на рассмотрение в Хурал представителей проекты</w:t>
      </w:r>
      <w:r>
        <w:rPr>
          <w:rFonts w:eastAsia="Times New Roman"/>
          <w:sz w:val="28"/>
          <w:szCs w:val="28"/>
        </w:rPr>
        <w:br/>
        <w:t>муниципальных правовых актов;</w:t>
      </w:r>
    </w:p>
    <w:p w:rsidR="00E30CAA" w:rsidRDefault="00E30CAA" w:rsidP="00E30CAA">
      <w:pPr>
        <w:shd w:val="clear" w:color="auto" w:fill="FFFFFF"/>
        <w:tabs>
          <w:tab w:val="left" w:pos="1229"/>
        </w:tabs>
        <w:spacing w:line="317" w:lineRule="exact"/>
        <w:ind w:left="38" w:right="19" w:firstLine="710"/>
        <w:jc w:val="both"/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вносит предложения о созыве внеочередных заседаний Хурала</w:t>
      </w:r>
      <w:r>
        <w:rPr>
          <w:rFonts w:eastAsia="Times New Roman"/>
          <w:sz w:val="28"/>
          <w:szCs w:val="28"/>
        </w:rPr>
        <w:br/>
        <w:t>представителей;</w:t>
      </w:r>
    </w:p>
    <w:p w:rsidR="00E30CAA" w:rsidRDefault="00E30CAA" w:rsidP="00E30CAA">
      <w:pPr>
        <w:numPr>
          <w:ilvl w:val="0"/>
          <w:numId w:val="7"/>
        </w:numPr>
        <w:shd w:val="clear" w:color="auto" w:fill="FFFFFF"/>
        <w:tabs>
          <w:tab w:val="left" w:pos="1075"/>
        </w:tabs>
        <w:spacing w:before="10" w:line="317" w:lineRule="exact"/>
        <w:ind w:left="749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предлагает вопросы в повестку дня заседаний Хурала представителей;</w:t>
      </w:r>
    </w:p>
    <w:p w:rsidR="00E30CAA" w:rsidRDefault="00E30CAA" w:rsidP="00E30CAA">
      <w:pPr>
        <w:numPr>
          <w:ilvl w:val="0"/>
          <w:numId w:val="7"/>
        </w:numPr>
        <w:shd w:val="clear" w:color="auto" w:fill="FFFFFF"/>
        <w:tabs>
          <w:tab w:val="left" w:pos="1075"/>
        </w:tabs>
        <w:spacing w:line="317" w:lineRule="exact"/>
        <w:ind w:left="19" w:right="38" w:firstLine="730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и контролирует выполнение решений, принятых Хуралом представителей;</w:t>
      </w:r>
    </w:p>
    <w:p w:rsidR="00E30CAA" w:rsidRDefault="00E30CAA" w:rsidP="00E30CAA">
      <w:pPr>
        <w:numPr>
          <w:ilvl w:val="0"/>
          <w:numId w:val="7"/>
        </w:numPr>
        <w:shd w:val="clear" w:color="auto" w:fill="FFFFFF"/>
        <w:tabs>
          <w:tab w:val="left" w:pos="1075"/>
        </w:tabs>
        <w:spacing w:before="10" w:line="317" w:lineRule="exact"/>
        <w:ind w:left="19" w:right="38" w:firstLine="730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иные полномочия в соответствии с законодательством Российской Федерации и Республики Тыва, Уставом, правовыми актами Хурала представителей, настоящим Положением.</w:t>
      </w:r>
    </w:p>
    <w:p w:rsidR="00E30CAA" w:rsidRDefault="00E30CAA" w:rsidP="00E30CAA">
      <w:pPr>
        <w:jc w:val="both"/>
        <w:rPr>
          <w:sz w:val="2"/>
          <w:szCs w:val="2"/>
        </w:rPr>
      </w:pPr>
    </w:p>
    <w:p w:rsidR="00E30CAA" w:rsidRDefault="00E30CAA" w:rsidP="00E30CAA">
      <w:pPr>
        <w:numPr>
          <w:ilvl w:val="0"/>
          <w:numId w:val="8"/>
        </w:numPr>
        <w:shd w:val="clear" w:color="auto" w:fill="FFFFFF"/>
        <w:tabs>
          <w:tab w:val="left" w:pos="1277"/>
        </w:tabs>
        <w:spacing w:before="10" w:line="317" w:lineRule="exact"/>
        <w:ind w:right="48" w:firstLine="739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Администрации несет персональную ответственность за деятельность Администрации, в том числе отраслевых муниципальных органов и структурных подразделений Администрации.</w:t>
      </w:r>
    </w:p>
    <w:p w:rsidR="00C61027" w:rsidRDefault="00E30CAA" w:rsidP="00C61027">
      <w:pPr>
        <w:shd w:val="clear" w:color="auto" w:fill="FFFFFF"/>
        <w:spacing w:line="317" w:lineRule="exact"/>
        <w:ind w:left="48" w:right="10" w:firstLine="720"/>
        <w:jc w:val="both"/>
      </w:pPr>
      <w:r>
        <w:rPr>
          <w:rFonts w:eastAsia="Times New Roman"/>
          <w:sz w:val="28"/>
          <w:szCs w:val="28"/>
        </w:rPr>
        <w:t xml:space="preserve">В случае отсутствия (отпуск, болезнь, служебная командировка) Председателя Администрации его обязанности исполняет заместитель Председателя </w:t>
      </w:r>
      <w:r w:rsidR="00C61027">
        <w:rPr>
          <w:rFonts w:eastAsia="Times New Roman"/>
          <w:sz w:val="28"/>
          <w:szCs w:val="28"/>
        </w:rPr>
        <w:t>Администрации, утвержденный согласно</w:t>
      </w:r>
      <w:r w:rsidR="00C61027" w:rsidRPr="00C61027">
        <w:rPr>
          <w:rFonts w:eastAsia="Times New Roman"/>
          <w:sz w:val="28"/>
          <w:szCs w:val="28"/>
        </w:rPr>
        <w:t xml:space="preserve"> </w:t>
      </w:r>
      <w:r w:rsidR="00C61027">
        <w:rPr>
          <w:rFonts w:eastAsia="Times New Roman"/>
          <w:sz w:val="28"/>
          <w:szCs w:val="28"/>
        </w:rPr>
        <w:t>ранее изданного правового акта Администрации.</w:t>
      </w:r>
    </w:p>
    <w:p w:rsidR="008F0C05" w:rsidRDefault="008F0C05" w:rsidP="008F0C05">
      <w:pPr>
        <w:pStyle w:val="a7"/>
        <w:numPr>
          <w:ilvl w:val="0"/>
          <w:numId w:val="8"/>
        </w:numPr>
        <w:shd w:val="clear" w:color="auto" w:fill="FFFFFF"/>
        <w:spacing w:line="326" w:lineRule="exact"/>
        <w:ind w:right="48"/>
        <w:jc w:val="both"/>
      </w:pPr>
      <w:r w:rsidRPr="008F0C05">
        <w:rPr>
          <w:rFonts w:eastAsia="Times New Roman"/>
          <w:sz w:val="28"/>
          <w:szCs w:val="28"/>
        </w:rPr>
        <w:t>В случае досрочного прекращения полномочий Председателя Администрации или его отсутствия по не уважительным причинам его обязанности исполняет один из заместителей Председателя Администрации, назначаемый Хуралом представителей.</w:t>
      </w:r>
    </w:p>
    <w:p w:rsidR="008F0C05" w:rsidRDefault="008F0C05" w:rsidP="00E30CAA">
      <w:pPr>
        <w:shd w:val="clear" w:color="auto" w:fill="FFFFFF"/>
        <w:spacing w:before="10" w:line="326" w:lineRule="exact"/>
        <w:ind w:left="2006" w:right="1901" w:firstLine="96"/>
        <w:jc w:val="both"/>
        <w:rPr>
          <w:sz w:val="28"/>
          <w:szCs w:val="28"/>
        </w:rPr>
      </w:pPr>
    </w:p>
    <w:p w:rsidR="008F0C05" w:rsidRDefault="008F0C05" w:rsidP="00E30CAA">
      <w:pPr>
        <w:shd w:val="clear" w:color="auto" w:fill="FFFFFF"/>
        <w:spacing w:before="10" w:line="326" w:lineRule="exact"/>
        <w:ind w:left="2006" w:right="1901" w:firstLine="96"/>
        <w:jc w:val="both"/>
        <w:rPr>
          <w:sz w:val="28"/>
          <w:szCs w:val="28"/>
        </w:rPr>
      </w:pPr>
    </w:p>
    <w:p w:rsidR="00E30CAA" w:rsidRDefault="00E30CAA" w:rsidP="00E30CAA">
      <w:pPr>
        <w:shd w:val="clear" w:color="auto" w:fill="FFFFFF"/>
        <w:spacing w:before="10" w:line="326" w:lineRule="exact"/>
        <w:ind w:left="2006" w:right="1901" w:firstLine="96"/>
        <w:jc w:val="both"/>
      </w:pPr>
      <w:r>
        <w:rPr>
          <w:sz w:val="28"/>
          <w:szCs w:val="28"/>
          <w:lang w:val="en-US"/>
        </w:rPr>
        <w:t>VI</w:t>
      </w:r>
      <w:r w:rsidRPr="006A731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ПРАВОВЫЕ АКТЫ АДМИНИСТРАЦИИ </w:t>
      </w:r>
      <w:r>
        <w:rPr>
          <w:rFonts w:eastAsia="Times New Roman"/>
          <w:spacing w:val="-2"/>
          <w:sz w:val="28"/>
          <w:szCs w:val="28"/>
        </w:rPr>
        <w:t>И ДОЛЖНОСТНЫХ ЛИЦ АДМИНИСТРАЦИИ</w:t>
      </w:r>
    </w:p>
    <w:p w:rsidR="00E30CAA" w:rsidRDefault="00E30CAA" w:rsidP="00E30CAA">
      <w:pPr>
        <w:shd w:val="clear" w:color="auto" w:fill="FFFFFF"/>
        <w:tabs>
          <w:tab w:val="left" w:pos="1430"/>
        </w:tabs>
        <w:spacing w:before="326" w:line="317" w:lineRule="exact"/>
        <w:ind w:left="58" w:firstLine="730"/>
        <w:jc w:val="both"/>
      </w:pPr>
      <w:r>
        <w:rPr>
          <w:spacing w:val="-4"/>
          <w:sz w:val="28"/>
          <w:szCs w:val="28"/>
        </w:rPr>
        <w:t>6.1.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Администрация в пределах своих полномочий, установленных</w:t>
      </w:r>
      <w:r>
        <w:rPr>
          <w:rFonts w:eastAsia="Times New Roman"/>
          <w:sz w:val="28"/>
          <w:szCs w:val="28"/>
        </w:rPr>
        <w:br/>
        <w:t>федеральными законами, законами Республики Тыва, Уставом, правовыми</w:t>
      </w:r>
      <w:r>
        <w:rPr>
          <w:rFonts w:eastAsia="Times New Roman"/>
          <w:sz w:val="28"/>
          <w:szCs w:val="28"/>
        </w:rPr>
        <w:br/>
        <w:t>актами Хурала представителей, принимает правовые акты в форме</w:t>
      </w:r>
      <w:r>
        <w:rPr>
          <w:rFonts w:eastAsia="Times New Roman"/>
          <w:sz w:val="28"/>
          <w:szCs w:val="28"/>
        </w:rPr>
        <w:br/>
        <w:t>постановлений и распоряжений.</w:t>
      </w:r>
    </w:p>
    <w:p w:rsidR="00E30CAA" w:rsidRDefault="00E30CAA" w:rsidP="00E30CAA">
      <w:pPr>
        <w:shd w:val="clear" w:color="auto" w:fill="FFFFFF"/>
        <w:spacing w:line="317" w:lineRule="exact"/>
        <w:ind w:left="58" w:right="10" w:firstLine="720"/>
        <w:jc w:val="both"/>
      </w:pPr>
      <w:r>
        <w:rPr>
          <w:rFonts w:eastAsia="Times New Roman"/>
          <w:sz w:val="28"/>
          <w:szCs w:val="28"/>
        </w:rPr>
        <w:t xml:space="preserve">Постановления Администрации принимаются по вопросам местного </w:t>
      </w:r>
      <w:r>
        <w:rPr>
          <w:rFonts w:eastAsia="Times New Roman"/>
          <w:sz w:val="28"/>
          <w:szCs w:val="28"/>
        </w:rPr>
        <w:lastRenderedPageBreak/>
        <w:t>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Тыва.</w:t>
      </w:r>
    </w:p>
    <w:p w:rsidR="00E30CAA" w:rsidRDefault="00E30CAA" w:rsidP="00E30CAA">
      <w:pPr>
        <w:shd w:val="clear" w:color="auto" w:fill="FFFFFF"/>
        <w:spacing w:line="317" w:lineRule="exact"/>
        <w:ind w:left="38" w:right="19" w:firstLine="739"/>
        <w:jc w:val="both"/>
      </w:pPr>
      <w:r>
        <w:rPr>
          <w:rFonts w:eastAsia="Times New Roman"/>
          <w:sz w:val="28"/>
          <w:szCs w:val="28"/>
        </w:rPr>
        <w:t>Распоряжения Администрации издаются по вопросам организации работы Администрации.</w:t>
      </w:r>
    </w:p>
    <w:p w:rsidR="00E30CAA" w:rsidRDefault="00E30CAA" w:rsidP="00E30CAA">
      <w:pPr>
        <w:shd w:val="clear" w:color="auto" w:fill="FFFFFF"/>
        <w:spacing w:line="317" w:lineRule="exact"/>
        <w:ind w:left="48" w:right="19" w:firstLine="720"/>
        <w:jc w:val="both"/>
      </w:pPr>
      <w:r>
        <w:rPr>
          <w:rFonts w:eastAsia="Times New Roman"/>
          <w:sz w:val="28"/>
          <w:szCs w:val="28"/>
        </w:rPr>
        <w:t>Постановления и распоряжения Администрации подписываются Председателем Администрации либо лицом его замещающим.</w:t>
      </w:r>
    </w:p>
    <w:p w:rsidR="00E30CAA" w:rsidRDefault="00E30CAA" w:rsidP="00E30CAA">
      <w:pPr>
        <w:shd w:val="clear" w:color="auto" w:fill="FFFFFF"/>
        <w:tabs>
          <w:tab w:val="left" w:pos="1344"/>
        </w:tabs>
        <w:spacing w:line="317" w:lineRule="exact"/>
        <w:ind w:left="38" w:right="29" w:firstLine="739"/>
        <w:jc w:val="both"/>
      </w:pPr>
      <w:r>
        <w:rPr>
          <w:spacing w:val="-6"/>
          <w:sz w:val="28"/>
          <w:szCs w:val="28"/>
        </w:rPr>
        <w:t>6.2.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Правовые акты Администрации, затрагивающие права, свободы и</w:t>
      </w:r>
      <w:r>
        <w:rPr>
          <w:rFonts w:eastAsia="Times New Roman"/>
          <w:sz w:val="28"/>
          <w:szCs w:val="28"/>
        </w:rPr>
        <w:br/>
        <w:t>обязанности человека и гражданина, подлежат официальному опубликованию</w:t>
      </w:r>
      <w:r>
        <w:rPr>
          <w:rFonts w:eastAsia="Times New Roman"/>
          <w:sz w:val="28"/>
          <w:szCs w:val="28"/>
        </w:rPr>
        <w:br/>
        <w:t>(обнародованию) в установленном порядке.</w:t>
      </w:r>
    </w:p>
    <w:p w:rsidR="00E30CAA" w:rsidRDefault="00E30CAA" w:rsidP="00E30CAA">
      <w:pPr>
        <w:shd w:val="clear" w:color="auto" w:fill="FFFFFF"/>
        <w:spacing w:line="317" w:lineRule="exact"/>
        <w:ind w:left="38" w:right="19" w:firstLine="720"/>
        <w:jc w:val="both"/>
      </w:pPr>
      <w:r>
        <w:rPr>
          <w:rFonts w:eastAsia="Times New Roman"/>
          <w:sz w:val="28"/>
          <w:szCs w:val="28"/>
        </w:rPr>
        <w:t>Правовые акты Администрации, подлежащие официальному опубликованию (обнародованию), вступают в силу после их опубликования (обнародования).</w:t>
      </w:r>
    </w:p>
    <w:p w:rsidR="00E30CAA" w:rsidRDefault="00E30CAA" w:rsidP="00E30CAA">
      <w:pPr>
        <w:shd w:val="clear" w:color="auto" w:fill="FFFFFF"/>
        <w:tabs>
          <w:tab w:val="left" w:pos="1651"/>
        </w:tabs>
        <w:spacing w:line="317" w:lineRule="exact"/>
        <w:ind w:left="29" w:right="29" w:firstLine="730"/>
        <w:jc w:val="both"/>
      </w:pPr>
      <w:r>
        <w:rPr>
          <w:spacing w:val="-4"/>
          <w:sz w:val="28"/>
          <w:szCs w:val="28"/>
        </w:rPr>
        <w:t>6.3.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Заместители Председателя Администрации подписывают</w:t>
      </w:r>
      <w:r>
        <w:rPr>
          <w:rFonts w:eastAsia="Times New Roman"/>
          <w:sz w:val="28"/>
          <w:szCs w:val="28"/>
        </w:rPr>
        <w:br/>
        <w:t>постановления и распоряжения Администрации по вопросам, входящим в их</w:t>
      </w:r>
      <w:r>
        <w:rPr>
          <w:rFonts w:eastAsia="Times New Roman"/>
          <w:sz w:val="28"/>
          <w:szCs w:val="28"/>
        </w:rPr>
        <w:br/>
        <w:t>компетенцию, если такие полномочия им были предоставлены в соответствии с</w:t>
      </w:r>
      <w:r>
        <w:rPr>
          <w:rFonts w:eastAsia="Times New Roman"/>
          <w:sz w:val="28"/>
          <w:szCs w:val="28"/>
        </w:rPr>
        <w:br/>
        <w:t>распределением обязанностей между ними, утвержденном Председателем</w:t>
      </w:r>
      <w:r>
        <w:rPr>
          <w:rFonts w:eastAsia="Times New Roman"/>
          <w:sz w:val="28"/>
          <w:szCs w:val="28"/>
        </w:rPr>
        <w:br/>
        <w:t>Администрации.</w:t>
      </w:r>
    </w:p>
    <w:p w:rsidR="00E30CAA" w:rsidRDefault="00E30CAA" w:rsidP="00E30CAA">
      <w:pPr>
        <w:shd w:val="clear" w:color="auto" w:fill="FFFFFF"/>
        <w:tabs>
          <w:tab w:val="left" w:pos="1286"/>
        </w:tabs>
        <w:spacing w:before="10" w:line="317" w:lineRule="exact"/>
        <w:ind w:left="19" w:right="38" w:firstLine="739"/>
        <w:jc w:val="both"/>
      </w:pPr>
      <w:r>
        <w:rPr>
          <w:spacing w:val="-4"/>
          <w:sz w:val="28"/>
          <w:szCs w:val="28"/>
        </w:rPr>
        <w:t>6.4.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Руководители отраслевых муниципальных органов в пределах своей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компетенции издают приказы. Правовые акты руководителей отраслевых</w:t>
      </w:r>
      <w:r>
        <w:rPr>
          <w:rFonts w:eastAsia="Times New Roman"/>
          <w:sz w:val="28"/>
          <w:szCs w:val="28"/>
        </w:rPr>
        <w:br/>
        <w:t>муниципальных органов вступают в силу со дня их подписания, если в самом</w:t>
      </w:r>
      <w:r>
        <w:rPr>
          <w:rFonts w:eastAsia="Times New Roman"/>
          <w:sz w:val="28"/>
          <w:szCs w:val="28"/>
        </w:rPr>
        <w:br/>
        <w:t>акте или законом не предусмотрен иной порядок.</w:t>
      </w:r>
    </w:p>
    <w:p w:rsidR="00E30CAA" w:rsidRDefault="00E30CAA" w:rsidP="00B668BB">
      <w:pPr>
        <w:shd w:val="clear" w:color="auto" w:fill="FFFFFF"/>
        <w:spacing w:before="346" w:line="317" w:lineRule="exact"/>
        <w:ind w:left="38"/>
        <w:jc w:val="center"/>
      </w:pPr>
      <w:r>
        <w:rPr>
          <w:sz w:val="28"/>
          <w:szCs w:val="28"/>
          <w:lang w:val="en-US"/>
        </w:rPr>
        <w:t>VII</w:t>
      </w:r>
      <w:r w:rsidRPr="006A7310">
        <w:rPr>
          <w:sz w:val="28"/>
          <w:szCs w:val="28"/>
        </w:rPr>
        <w:t xml:space="preserve">. </w:t>
      </w:r>
      <w:r w:rsidR="00C1048D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ЗАИМОДЕЙСТВИЕ АДМИНИСТРАЦИИ</w:t>
      </w:r>
    </w:p>
    <w:p w:rsidR="00E30CAA" w:rsidRDefault="00E30CAA" w:rsidP="00B668BB">
      <w:pPr>
        <w:shd w:val="clear" w:color="auto" w:fill="FFFFFF"/>
        <w:spacing w:line="317" w:lineRule="exact"/>
        <w:ind w:left="10"/>
        <w:jc w:val="center"/>
      </w:pPr>
      <w:r>
        <w:rPr>
          <w:rFonts w:eastAsia="Times New Roman"/>
          <w:sz w:val="28"/>
          <w:szCs w:val="28"/>
        </w:rPr>
        <w:t>С ХУРАЛОМ ПРЕДСТАВИТЕЛЕЙ МУНИЦРШАЛЬНОГО</w:t>
      </w:r>
    </w:p>
    <w:p w:rsidR="00E30CAA" w:rsidRDefault="00E30CAA" w:rsidP="00B668BB">
      <w:pPr>
        <w:shd w:val="clear" w:color="auto" w:fill="FFFFFF"/>
        <w:spacing w:line="317" w:lineRule="exact"/>
        <w:ind w:left="10"/>
        <w:jc w:val="center"/>
      </w:pPr>
      <w:r>
        <w:rPr>
          <w:rFonts w:eastAsia="Times New Roman"/>
          <w:sz w:val="28"/>
          <w:szCs w:val="28"/>
        </w:rPr>
        <w:t>И ОРГАНАМИ ГОСУДАРСТВЕННОЙ ВЛАСТИ</w:t>
      </w:r>
    </w:p>
    <w:p w:rsidR="00E30CAA" w:rsidRDefault="00E30CAA" w:rsidP="00E30CAA">
      <w:pPr>
        <w:shd w:val="clear" w:color="auto" w:fill="FFFFFF"/>
        <w:tabs>
          <w:tab w:val="left" w:pos="1488"/>
        </w:tabs>
        <w:spacing w:before="317" w:line="317" w:lineRule="exact"/>
        <w:ind w:left="10" w:right="48" w:firstLine="730"/>
        <w:jc w:val="both"/>
      </w:pPr>
      <w:r>
        <w:rPr>
          <w:spacing w:val="-4"/>
          <w:sz w:val="28"/>
          <w:szCs w:val="28"/>
        </w:rPr>
        <w:t>7.1.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Взаимодействие Администрации с Хуралом представителей</w:t>
      </w:r>
      <w:r>
        <w:rPr>
          <w:rFonts w:eastAsia="Times New Roman"/>
          <w:sz w:val="28"/>
          <w:szCs w:val="28"/>
        </w:rPr>
        <w:br/>
        <w:t>осуществляется в соответствии с федеральным законодательством и</w:t>
      </w:r>
      <w:r>
        <w:rPr>
          <w:rFonts w:eastAsia="Times New Roman"/>
          <w:sz w:val="28"/>
          <w:szCs w:val="28"/>
        </w:rPr>
        <w:br/>
        <w:t>законодательством Республики Тыва, Уставом, регламентами Хурала</w:t>
      </w:r>
      <w:r>
        <w:rPr>
          <w:rFonts w:eastAsia="Times New Roman"/>
          <w:sz w:val="28"/>
          <w:szCs w:val="28"/>
        </w:rPr>
        <w:br/>
        <w:t>представителей и Администрации.</w:t>
      </w:r>
    </w:p>
    <w:p w:rsidR="00E30CAA" w:rsidRDefault="00E30CAA" w:rsidP="00E30CAA">
      <w:pPr>
        <w:shd w:val="clear" w:color="auto" w:fill="FFFFFF"/>
        <w:tabs>
          <w:tab w:val="left" w:pos="1699"/>
        </w:tabs>
        <w:spacing w:line="317" w:lineRule="exact"/>
        <w:ind w:right="48" w:firstLine="730"/>
        <w:jc w:val="both"/>
      </w:pPr>
      <w:r>
        <w:rPr>
          <w:spacing w:val="-4"/>
          <w:sz w:val="28"/>
          <w:szCs w:val="28"/>
        </w:rPr>
        <w:t>7.2.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Оперативную координацию деятельности структурных</w:t>
      </w:r>
      <w:r>
        <w:rPr>
          <w:rFonts w:eastAsia="Times New Roman"/>
          <w:sz w:val="28"/>
          <w:szCs w:val="28"/>
        </w:rPr>
        <w:br/>
        <w:t>подразделений Администрации и отраслевых муниципальных органов при</w:t>
      </w:r>
      <w:r>
        <w:rPr>
          <w:rFonts w:eastAsia="Times New Roman"/>
          <w:sz w:val="28"/>
          <w:szCs w:val="28"/>
        </w:rPr>
        <w:br/>
        <w:t>подготовке заседаний, а также вопросов, выносимых на заседание Хурала</w:t>
      </w:r>
      <w:r>
        <w:rPr>
          <w:rFonts w:eastAsia="Times New Roman"/>
          <w:sz w:val="28"/>
          <w:szCs w:val="28"/>
        </w:rPr>
        <w:br/>
        <w:t>представителей, его постоянных комитетов (комиссий), осуществляет</w:t>
      </w:r>
      <w:r>
        <w:rPr>
          <w:rFonts w:eastAsia="Times New Roman"/>
          <w:sz w:val="28"/>
          <w:szCs w:val="28"/>
        </w:rPr>
        <w:br/>
      </w:r>
      <w:r w:rsidR="00187DFF">
        <w:rPr>
          <w:rFonts w:eastAsia="Times New Roman"/>
          <w:sz w:val="28"/>
          <w:szCs w:val="28"/>
        </w:rPr>
        <w:t xml:space="preserve">начальник организационного отдела </w:t>
      </w:r>
      <w:r>
        <w:rPr>
          <w:rFonts w:eastAsia="Times New Roman"/>
          <w:sz w:val="28"/>
          <w:szCs w:val="28"/>
        </w:rPr>
        <w:t>Администрации.</w:t>
      </w:r>
    </w:p>
    <w:p w:rsidR="00E30CAA" w:rsidRDefault="00E30CAA" w:rsidP="00E30CAA">
      <w:pPr>
        <w:shd w:val="clear" w:color="auto" w:fill="FFFFFF"/>
        <w:spacing w:line="336" w:lineRule="exact"/>
        <w:ind w:right="67" w:firstLine="730"/>
        <w:jc w:val="both"/>
      </w:pPr>
      <w:r>
        <w:rPr>
          <w:sz w:val="28"/>
          <w:szCs w:val="28"/>
        </w:rPr>
        <w:t xml:space="preserve">7.4. </w:t>
      </w:r>
      <w:r>
        <w:rPr>
          <w:rFonts w:eastAsia="Times New Roman"/>
          <w:sz w:val="28"/>
          <w:szCs w:val="28"/>
        </w:rPr>
        <w:t>Председатель Администрации организует взаимодействие Администрации с муниципальными учреждениями и муниципальными предприятиями.</w:t>
      </w:r>
    </w:p>
    <w:p w:rsidR="00E30CAA" w:rsidRDefault="00E30CAA" w:rsidP="00E30CAA">
      <w:pPr>
        <w:shd w:val="clear" w:color="auto" w:fill="FFFFFF"/>
        <w:spacing w:line="336" w:lineRule="exact"/>
        <w:ind w:right="67" w:firstLine="730"/>
        <w:jc w:val="both"/>
        <w:sectPr w:rsidR="00E30CAA">
          <w:pgSz w:w="11909" w:h="16834"/>
          <w:pgMar w:top="552" w:right="501" w:bottom="360" w:left="1664" w:header="720" w:footer="720" w:gutter="0"/>
          <w:cols w:space="60"/>
          <w:noEndnote/>
        </w:sectPr>
      </w:pPr>
    </w:p>
    <w:p w:rsidR="008F0C05" w:rsidRDefault="008F0C05" w:rsidP="008F0C05">
      <w:pPr>
        <w:shd w:val="clear" w:color="auto" w:fill="FFFFFF"/>
        <w:spacing w:line="317" w:lineRule="exact"/>
        <w:ind w:left="67" w:firstLine="8832"/>
        <w:jc w:val="both"/>
        <w:rPr>
          <w:rFonts w:eastAsia="Times New Roman"/>
          <w:sz w:val="28"/>
          <w:szCs w:val="28"/>
        </w:rPr>
      </w:pPr>
    </w:p>
    <w:p w:rsidR="00E30CAA" w:rsidRDefault="00E30CAA" w:rsidP="008F0C05">
      <w:pPr>
        <w:shd w:val="clear" w:color="auto" w:fill="FFFFFF"/>
        <w:spacing w:line="317" w:lineRule="exact"/>
        <w:ind w:left="67" w:firstLine="75"/>
        <w:jc w:val="both"/>
      </w:pPr>
      <w:r>
        <w:rPr>
          <w:rFonts w:eastAsia="Times New Roman"/>
          <w:sz w:val="28"/>
          <w:szCs w:val="28"/>
        </w:rPr>
        <w:t>Взаимодействие Администрации, его должностных лиц с органами государственной    власти    Республики    Тыва    регулируются    федеральным законодательством   и   законодательством  Республики  Тыва,   нормативными правовыми актами органов местного самоуправления.</w:t>
      </w:r>
    </w:p>
    <w:p w:rsidR="00E30CAA" w:rsidRDefault="00E30CAA" w:rsidP="00E30CAA">
      <w:pPr>
        <w:shd w:val="clear" w:color="auto" w:fill="FFFFFF"/>
        <w:spacing w:line="317" w:lineRule="exact"/>
        <w:ind w:left="58" w:firstLine="730"/>
        <w:jc w:val="both"/>
      </w:pPr>
      <w:r>
        <w:rPr>
          <w:rFonts w:eastAsia="Times New Roman"/>
          <w:sz w:val="28"/>
          <w:szCs w:val="28"/>
        </w:rPr>
        <w:t>Взаимодействие Администрации, его должностных лиц с органами государственной власти Республики Тыва, не урегулированные законодательством, осуществляются на основании заключаемых между ними договорами и соглашениями.</w:t>
      </w:r>
    </w:p>
    <w:p w:rsidR="00E30CAA" w:rsidRDefault="00E30CAA" w:rsidP="002B32D5">
      <w:pPr>
        <w:shd w:val="clear" w:color="auto" w:fill="FFFFFF"/>
        <w:spacing w:before="336"/>
        <w:ind w:left="86"/>
        <w:jc w:val="center"/>
      </w:pPr>
      <w:r>
        <w:rPr>
          <w:spacing w:val="-1"/>
          <w:sz w:val="28"/>
          <w:szCs w:val="28"/>
          <w:lang w:val="en-US"/>
        </w:rPr>
        <w:t>VIII</w:t>
      </w:r>
      <w:r w:rsidRPr="006A7310">
        <w:rPr>
          <w:spacing w:val="-1"/>
          <w:sz w:val="28"/>
          <w:szCs w:val="28"/>
        </w:rPr>
        <w:t xml:space="preserve">. </w:t>
      </w:r>
      <w:r>
        <w:rPr>
          <w:rFonts w:eastAsia="Times New Roman"/>
          <w:spacing w:val="-1"/>
          <w:sz w:val="28"/>
          <w:szCs w:val="28"/>
        </w:rPr>
        <w:t>ОТВЕТСТВЕННОСТЬ</w:t>
      </w:r>
    </w:p>
    <w:p w:rsidR="00E30CAA" w:rsidRDefault="00E30CAA" w:rsidP="00E30CAA">
      <w:pPr>
        <w:shd w:val="clear" w:color="auto" w:fill="FFFFFF"/>
        <w:spacing w:before="317" w:line="317" w:lineRule="exact"/>
        <w:ind w:left="48" w:right="10" w:firstLine="730"/>
        <w:jc w:val="both"/>
      </w:pPr>
      <w:r>
        <w:rPr>
          <w:sz w:val="28"/>
          <w:szCs w:val="28"/>
        </w:rPr>
        <w:t xml:space="preserve">9.1. </w:t>
      </w:r>
      <w:r>
        <w:rPr>
          <w:rFonts w:eastAsia="Times New Roman"/>
          <w:sz w:val="28"/>
          <w:szCs w:val="28"/>
        </w:rPr>
        <w:t>За нарушение порядка и сроков рассмотрения обращений граждан должностные лица Администрации несут ответственность в соответствии с законодательством Российской Федерации.</w:t>
      </w:r>
    </w:p>
    <w:p w:rsidR="00E30CAA" w:rsidRDefault="00E30CAA" w:rsidP="00E30CAA">
      <w:pPr>
        <w:numPr>
          <w:ilvl w:val="0"/>
          <w:numId w:val="9"/>
        </w:numPr>
        <w:shd w:val="clear" w:color="auto" w:fill="FFFFFF"/>
        <w:tabs>
          <w:tab w:val="left" w:pos="1421"/>
        </w:tabs>
        <w:spacing w:line="317" w:lineRule="exact"/>
        <w:ind w:left="29" w:right="10" w:firstLine="73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Виды ответственности Администрации и должностных лиц Администрации, основания наступления этой ответственности и порядок решения соответствующих вопросов определяются Уставом.</w:t>
      </w:r>
    </w:p>
    <w:p w:rsidR="00E30CAA" w:rsidRDefault="00E30CAA" w:rsidP="00E30CAA">
      <w:pPr>
        <w:numPr>
          <w:ilvl w:val="0"/>
          <w:numId w:val="9"/>
        </w:numPr>
        <w:shd w:val="clear" w:color="auto" w:fill="FFFFFF"/>
        <w:tabs>
          <w:tab w:val="left" w:pos="1421"/>
        </w:tabs>
        <w:spacing w:line="317" w:lineRule="exact"/>
        <w:ind w:left="29" w:right="19" w:firstLine="730"/>
        <w:jc w:val="both"/>
        <w:rPr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 и должностные лица Администрации несут ответственность перед населением муниципального образования, государством, физическими и юридическими лицами в соответствии с федеральными законами.</w:t>
      </w:r>
    </w:p>
    <w:p w:rsidR="00E30CAA" w:rsidRDefault="00E30CAA" w:rsidP="00E30CAA">
      <w:pPr>
        <w:numPr>
          <w:ilvl w:val="0"/>
          <w:numId w:val="9"/>
        </w:numPr>
        <w:shd w:val="clear" w:color="auto" w:fill="FFFFFF"/>
        <w:tabs>
          <w:tab w:val="left" w:pos="1421"/>
        </w:tabs>
        <w:spacing w:line="317" w:lineRule="exact"/>
        <w:ind w:left="29" w:right="29" w:firstLine="730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Основания наступления ответственности Администрации перед населением и порядок решения соответствующих вопросов определяются Уставом в соответствии с Федеральным законом от 06.10.2003 N 131-ФЗ "Об общих принципах организации местного самоуправления в Российской Федерации.</w:t>
      </w:r>
    </w:p>
    <w:p w:rsidR="00E30CAA" w:rsidRDefault="00E30CAA" w:rsidP="00E30CAA">
      <w:pPr>
        <w:shd w:val="clear" w:color="auto" w:fill="FFFFFF"/>
        <w:spacing w:before="326" w:line="336" w:lineRule="exact"/>
        <w:ind w:left="2534" w:right="2525"/>
        <w:jc w:val="both"/>
      </w:pPr>
      <w:r>
        <w:rPr>
          <w:spacing w:val="-2"/>
          <w:sz w:val="28"/>
          <w:szCs w:val="28"/>
          <w:lang w:val="en-US"/>
        </w:rPr>
        <w:t>IX</w:t>
      </w:r>
      <w:r w:rsidRPr="006A7310">
        <w:rPr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ОБЕСПЕЧЕНИЕ ДЕЯТЕЛЬНОСТИ </w:t>
      </w:r>
      <w:r>
        <w:rPr>
          <w:rFonts w:eastAsia="Times New Roman"/>
          <w:sz w:val="28"/>
          <w:szCs w:val="28"/>
        </w:rPr>
        <w:t>АДМИНИСТРАЦИИ</w:t>
      </w:r>
    </w:p>
    <w:p w:rsidR="00E30CAA" w:rsidRDefault="00E30CAA" w:rsidP="00E30CAA">
      <w:pPr>
        <w:shd w:val="clear" w:color="auto" w:fill="FFFFFF"/>
        <w:tabs>
          <w:tab w:val="left" w:pos="1939"/>
        </w:tabs>
        <w:spacing w:before="298" w:line="317" w:lineRule="exact"/>
        <w:ind w:right="48" w:firstLine="758"/>
        <w:jc w:val="both"/>
      </w:pPr>
      <w:r>
        <w:rPr>
          <w:spacing w:val="-6"/>
          <w:sz w:val="28"/>
          <w:szCs w:val="28"/>
        </w:rPr>
        <w:t>10.1.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Организационное, кадровое, информац</w:t>
      </w:r>
      <w:r w:rsidR="00F40ABB">
        <w:rPr>
          <w:rFonts w:eastAsia="Times New Roman"/>
          <w:sz w:val="28"/>
          <w:szCs w:val="28"/>
        </w:rPr>
        <w:t>ионно-правовое,</w:t>
      </w:r>
      <w:r w:rsidR="00F40ABB">
        <w:rPr>
          <w:rFonts w:eastAsia="Times New Roman"/>
          <w:sz w:val="28"/>
          <w:szCs w:val="28"/>
        </w:rPr>
        <w:br/>
        <w:t>документационно</w:t>
      </w:r>
      <w:r w:rsidR="0033239B">
        <w:rPr>
          <w:rFonts w:eastAsia="Times New Roman"/>
          <w:sz w:val="28"/>
          <w:szCs w:val="28"/>
        </w:rPr>
        <w:t xml:space="preserve">е, </w:t>
      </w:r>
      <w:r>
        <w:rPr>
          <w:rFonts w:eastAsia="Times New Roman"/>
          <w:sz w:val="28"/>
          <w:szCs w:val="28"/>
        </w:rPr>
        <w:t xml:space="preserve"> материально-техническое и иное обеспечение деятельности</w:t>
      </w:r>
      <w:r>
        <w:rPr>
          <w:rFonts w:eastAsia="Times New Roman"/>
          <w:sz w:val="28"/>
          <w:szCs w:val="28"/>
        </w:rPr>
        <w:br/>
        <w:t>Администрации осуществляется Администрацией самостоятельно.</w:t>
      </w:r>
    </w:p>
    <w:p w:rsidR="00E30CAA" w:rsidRDefault="00E30CAA" w:rsidP="00E30CAA">
      <w:pPr>
        <w:shd w:val="clear" w:color="auto" w:fill="FFFFFF"/>
        <w:tabs>
          <w:tab w:val="left" w:pos="1459"/>
        </w:tabs>
        <w:spacing w:line="317" w:lineRule="exact"/>
        <w:ind w:right="48" w:firstLine="758"/>
        <w:jc w:val="both"/>
      </w:pPr>
      <w:r>
        <w:rPr>
          <w:spacing w:val="-8"/>
          <w:sz w:val="28"/>
          <w:szCs w:val="28"/>
        </w:rPr>
        <w:t>10.2.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Финансирование деятельности Администрации осуществляется за</w:t>
      </w:r>
      <w:r>
        <w:rPr>
          <w:rFonts w:eastAsia="Times New Roman"/>
          <w:sz w:val="28"/>
          <w:szCs w:val="28"/>
        </w:rPr>
        <w:br/>
        <w:t>счет средств местного бюджета, предусмотренных отдельной строкой.</w:t>
      </w:r>
    </w:p>
    <w:p w:rsidR="00E30CAA" w:rsidRDefault="00E30CAA" w:rsidP="00E30CAA">
      <w:pPr>
        <w:shd w:val="clear" w:color="auto" w:fill="FFFFFF"/>
        <w:tabs>
          <w:tab w:val="left" w:pos="1459"/>
        </w:tabs>
        <w:spacing w:line="317" w:lineRule="exact"/>
        <w:ind w:right="48" w:firstLine="758"/>
        <w:jc w:val="both"/>
      </w:pPr>
    </w:p>
    <w:p w:rsidR="00E9377F" w:rsidRDefault="00E9377F" w:rsidP="00E30CAA">
      <w:pPr>
        <w:shd w:val="clear" w:color="auto" w:fill="FFFFFF"/>
        <w:tabs>
          <w:tab w:val="left" w:pos="1459"/>
        </w:tabs>
        <w:spacing w:line="317" w:lineRule="exact"/>
        <w:ind w:right="48" w:firstLine="758"/>
        <w:jc w:val="both"/>
      </w:pPr>
    </w:p>
    <w:p w:rsidR="00E9377F" w:rsidRDefault="00E9377F" w:rsidP="00E30CAA">
      <w:pPr>
        <w:shd w:val="clear" w:color="auto" w:fill="FFFFFF"/>
        <w:tabs>
          <w:tab w:val="left" w:pos="1459"/>
        </w:tabs>
        <w:spacing w:line="317" w:lineRule="exact"/>
        <w:ind w:right="48" w:firstLine="758"/>
        <w:jc w:val="both"/>
      </w:pPr>
    </w:p>
    <w:p w:rsidR="00E9377F" w:rsidRDefault="00E9377F" w:rsidP="00E30CAA">
      <w:pPr>
        <w:shd w:val="clear" w:color="auto" w:fill="FFFFFF"/>
        <w:tabs>
          <w:tab w:val="left" w:pos="1459"/>
        </w:tabs>
        <w:spacing w:line="317" w:lineRule="exact"/>
        <w:ind w:right="48" w:firstLine="758"/>
        <w:jc w:val="both"/>
      </w:pPr>
    </w:p>
    <w:p w:rsidR="00E9377F" w:rsidRDefault="00E9377F" w:rsidP="00E30CAA">
      <w:pPr>
        <w:shd w:val="clear" w:color="auto" w:fill="FFFFFF"/>
        <w:tabs>
          <w:tab w:val="left" w:pos="1459"/>
        </w:tabs>
        <w:spacing w:line="317" w:lineRule="exact"/>
        <w:ind w:right="48" w:firstLine="758"/>
        <w:jc w:val="both"/>
      </w:pPr>
    </w:p>
    <w:p w:rsidR="00E9377F" w:rsidRDefault="00E9377F" w:rsidP="00E30CAA">
      <w:pPr>
        <w:shd w:val="clear" w:color="auto" w:fill="FFFFFF"/>
        <w:tabs>
          <w:tab w:val="left" w:pos="1459"/>
        </w:tabs>
        <w:spacing w:line="317" w:lineRule="exact"/>
        <w:ind w:right="48" w:firstLine="758"/>
        <w:jc w:val="both"/>
      </w:pPr>
    </w:p>
    <w:p w:rsidR="00E9377F" w:rsidRDefault="00E9377F" w:rsidP="00E30CAA">
      <w:pPr>
        <w:shd w:val="clear" w:color="auto" w:fill="FFFFFF"/>
        <w:tabs>
          <w:tab w:val="left" w:pos="1459"/>
        </w:tabs>
        <w:spacing w:line="317" w:lineRule="exact"/>
        <w:ind w:right="48" w:firstLine="758"/>
        <w:jc w:val="both"/>
      </w:pPr>
    </w:p>
    <w:p w:rsidR="00E9377F" w:rsidRDefault="00E9377F" w:rsidP="00E30CAA">
      <w:pPr>
        <w:shd w:val="clear" w:color="auto" w:fill="FFFFFF"/>
        <w:tabs>
          <w:tab w:val="left" w:pos="1459"/>
        </w:tabs>
        <w:spacing w:line="317" w:lineRule="exact"/>
        <w:ind w:right="48" w:firstLine="758"/>
        <w:jc w:val="both"/>
      </w:pPr>
    </w:p>
    <w:p w:rsidR="00E9377F" w:rsidRDefault="00E9377F" w:rsidP="00E30CAA">
      <w:pPr>
        <w:shd w:val="clear" w:color="auto" w:fill="FFFFFF"/>
        <w:tabs>
          <w:tab w:val="left" w:pos="1459"/>
        </w:tabs>
        <w:spacing w:line="317" w:lineRule="exact"/>
        <w:ind w:right="48" w:firstLine="758"/>
        <w:jc w:val="both"/>
      </w:pPr>
    </w:p>
    <w:p w:rsidR="00E9377F" w:rsidRDefault="00E9377F" w:rsidP="00E30CAA">
      <w:pPr>
        <w:shd w:val="clear" w:color="auto" w:fill="FFFFFF"/>
        <w:tabs>
          <w:tab w:val="left" w:pos="1459"/>
        </w:tabs>
        <w:spacing w:line="317" w:lineRule="exact"/>
        <w:ind w:right="48" w:firstLine="758"/>
        <w:jc w:val="both"/>
        <w:sectPr w:rsidR="00E9377F">
          <w:pgSz w:w="11909" w:h="16834"/>
          <w:pgMar w:top="1440" w:right="544" w:bottom="720" w:left="1630" w:header="720" w:footer="720" w:gutter="0"/>
          <w:cols w:space="60"/>
          <w:noEndnote/>
        </w:sectPr>
      </w:pPr>
    </w:p>
    <w:p w:rsidR="00E30CAA" w:rsidRDefault="00E30CAA" w:rsidP="00E30CAA">
      <w:pPr>
        <w:framePr w:h="1344" w:hSpace="38" w:wrap="notBeside" w:vAnchor="text" w:hAnchor="margin" w:x="3687" w:y="26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889000" cy="850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CAA" w:rsidRDefault="00E30CAA" w:rsidP="00E30CAA">
      <w:pPr>
        <w:shd w:val="clear" w:color="auto" w:fill="FFFFFF"/>
        <w:spacing w:before="10" w:line="317" w:lineRule="exact"/>
      </w:pPr>
      <w:r>
        <w:rPr>
          <w:rFonts w:eastAsia="Times New Roman"/>
          <w:sz w:val="28"/>
          <w:szCs w:val="28"/>
        </w:rPr>
        <w:lastRenderedPageBreak/>
        <w:t xml:space="preserve">Тыва </w:t>
      </w:r>
      <w:proofErr w:type="spellStart"/>
      <w:r>
        <w:rPr>
          <w:rFonts w:eastAsia="Times New Roman"/>
          <w:sz w:val="28"/>
          <w:szCs w:val="28"/>
        </w:rPr>
        <w:t>Республиканын</w:t>
      </w:r>
      <w:proofErr w:type="spellEnd"/>
      <w:r>
        <w:rPr>
          <w:rFonts w:eastAsia="Times New Roman"/>
          <w:sz w:val="28"/>
          <w:szCs w:val="28"/>
        </w:rPr>
        <w:t xml:space="preserve"> Кызыл </w:t>
      </w:r>
      <w:proofErr w:type="spellStart"/>
      <w:r>
        <w:rPr>
          <w:rFonts w:eastAsia="Times New Roman"/>
          <w:sz w:val="28"/>
          <w:szCs w:val="28"/>
        </w:rPr>
        <w:t>кожууннун</w:t>
      </w:r>
      <w:proofErr w:type="spellEnd"/>
      <w:r>
        <w:rPr>
          <w:rFonts w:eastAsia="Times New Roman"/>
          <w:sz w:val="28"/>
          <w:szCs w:val="28"/>
        </w:rPr>
        <w:t xml:space="preserve"> Каа-Хем   </w:t>
      </w:r>
      <w:proofErr w:type="spellStart"/>
      <w:r>
        <w:rPr>
          <w:rFonts w:eastAsia="Times New Roman"/>
          <w:sz w:val="28"/>
          <w:szCs w:val="28"/>
        </w:rPr>
        <w:t>суурунун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Толээлекчилер</w:t>
      </w:r>
      <w:proofErr w:type="spellEnd"/>
      <w:r>
        <w:rPr>
          <w:rFonts w:eastAsia="Times New Roman"/>
          <w:sz w:val="28"/>
          <w:szCs w:val="28"/>
        </w:rPr>
        <w:t xml:space="preserve"> Хуралы</w:t>
      </w:r>
    </w:p>
    <w:p w:rsidR="00E30CAA" w:rsidRDefault="00E30CAA" w:rsidP="00E30CAA">
      <w:pPr>
        <w:shd w:val="clear" w:color="auto" w:fill="FFFFFF"/>
        <w:spacing w:line="317" w:lineRule="exact"/>
      </w:pPr>
      <w:r>
        <w:br w:type="column"/>
      </w:r>
      <w:r>
        <w:rPr>
          <w:rFonts w:eastAsia="Times New Roman"/>
          <w:sz w:val="28"/>
          <w:szCs w:val="28"/>
        </w:rPr>
        <w:lastRenderedPageBreak/>
        <w:t xml:space="preserve">Республика Тыва Кызылский кожуун </w:t>
      </w:r>
      <w:r>
        <w:rPr>
          <w:rFonts w:eastAsia="Times New Roman"/>
          <w:spacing w:val="-1"/>
          <w:sz w:val="28"/>
          <w:szCs w:val="28"/>
        </w:rPr>
        <w:t xml:space="preserve">Хурал представителей </w:t>
      </w:r>
      <w:r>
        <w:rPr>
          <w:rFonts w:eastAsia="Times New Roman"/>
          <w:sz w:val="28"/>
          <w:szCs w:val="28"/>
        </w:rPr>
        <w:t>муниципального образования п.г.т. Каа-Хем</w:t>
      </w:r>
    </w:p>
    <w:p w:rsidR="00E30CAA" w:rsidRDefault="00E30CAA" w:rsidP="00E30CAA">
      <w:pPr>
        <w:shd w:val="clear" w:color="auto" w:fill="FFFFFF"/>
        <w:spacing w:line="317" w:lineRule="exact"/>
        <w:sectPr w:rsidR="00E30CAA">
          <w:pgSz w:w="11909" w:h="16834"/>
          <w:pgMar w:top="766" w:right="907" w:bottom="360" w:left="1892" w:header="720" w:footer="720" w:gutter="0"/>
          <w:cols w:num="2" w:space="720" w:equalWidth="0">
            <w:col w:w="2601" w:space="3763"/>
            <w:col w:w="2745"/>
          </w:cols>
          <w:noEndnote/>
        </w:sectPr>
      </w:pPr>
    </w:p>
    <w:p w:rsidR="00E30CAA" w:rsidRDefault="008F4F8D" w:rsidP="00E30CAA">
      <w:pPr>
        <w:shd w:val="clear" w:color="auto" w:fill="FFFFFF"/>
        <w:spacing w:before="86"/>
        <w:ind w:left="1181"/>
      </w:pPr>
      <w:r>
        <w:rPr>
          <w:noProof/>
        </w:rPr>
        <w:lastRenderedPageBreak/>
        <w:pict>
          <v:line id="_x0000_s1026" style="position:absolute;left:0;text-align:left;z-index:251660288;mso-position-horizontal-relative:margin" from="509.3pt,-36.5pt" to="509.3pt,83pt" o:allowincell="f" strokeweight=".5pt">
            <w10:wrap anchorx="margin"/>
          </v:line>
        </w:pict>
      </w:r>
      <w:r w:rsidR="00E30CAA">
        <w:rPr>
          <w:spacing w:val="-9"/>
          <w:sz w:val="22"/>
          <w:szCs w:val="22"/>
        </w:rPr>
        <w:t xml:space="preserve">667901 </w:t>
      </w:r>
      <w:r w:rsidR="00E30CAA">
        <w:rPr>
          <w:rFonts w:eastAsia="Times New Roman"/>
          <w:spacing w:val="-9"/>
          <w:sz w:val="22"/>
          <w:szCs w:val="22"/>
        </w:rPr>
        <w:t xml:space="preserve">Республика Тыва, Кызылский кожуун </w:t>
      </w:r>
      <w:proofErr w:type="spellStart"/>
      <w:r w:rsidR="00E30CAA">
        <w:rPr>
          <w:rFonts w:eastAsia="Times New Roman"/>
          <w:spacing w:val="-9"/>
          <w:sz w:val="22"/>
          <w:szCs w:val="22"/>
        </w:rPr>
        <w:t>п.г.т</w:t>
      </w:r>
      <w:proofErr w:type="gramStart"/>
      <w:r w:rsidR="00E30CAA">
        <w:rPr>
          <w:rFonts w:eastAsia="Times New Roman"/>
          <w:spacing w:val="-9"/>
          <w:sz w:val="22"/>
          <w:szCs w:val="22"/>
        </w:rPr>
        <w:t>.К</w:t>
      </w:r>
      <w:proofErr w:type="gramEnd"/>
      <w:r w:rsidR="00E30CAA">
        <w:rPr>
          <w:rFonts w:eastAsia="Times New Roman"/>
          <w:spacing w:val="-9"/>
          <w:sz w:val="22"/>
          <w:szCs w:val="22"/>
        </w:rPr>
        <w:t>аа-Хе</w:t>
      </w:r>
      <w:r w:rsidR="0005088F">
        <w:rPr>
          <w:rFonts w:eastAsia="Times New Roman"/>
          <w:spacing w:val="-9"/>
          <w:sz w:val="22"/>
          <w:szCs w:val="22"/>
        </w:rPr>
        <w:t>м</w:t>
      </w:r>
      <w:proofErr w:type="spellEnd"/>
      <w:r w:rsidR="0005088F">
        <w:rPr>
          <w:rFonts w:eastAsia="Times New Roman"/>
          <w:spacing w:val="-9"/>
          <w:sz w:val="22"/>
          <w:szCs w:val="22"/>
        </w:rPr>
        <w:t xml:space="preserve"> ул. Пригородная 26, тел.9-12-20</w:t>
      </w:r>
      <w:r w:rsidR="00E30CAA">
        <w:rPr>
          <w:rFonts w:eastAsia="Times New Roman"/>
          <w:spacing w:val="-9"/>
          <w:sz w:val="22"/>
          <w:szCs w:val="22"/>
        </w:rPr>
        <w:t>.</w:t>
      </w:r>
    </w:p>
    <w:p w:rsidR="00E30CAA" w:rsidRDefault="003B3EE0" w:rsidP="00E30CAA">
      <w:pPr>
        <w:shd w:val="clear" w:color="auto" w:fill="FFFFFF"/>
        <w:spacing w:before="336" w:line="317" w:lineRule="exact"/>
        <w:ind w:left="413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Решение</w:t>
      </w:r>
    </w:p>
    <w:p w:rsidR="00E30CAA" w:rsidRDefault="00E30CAA" w:rsidP="0005088F">
      <w:pPr>
        <w:shd w:val="clear" w:color="auto" w:fill="FFFFFF"/>
        <w:spacing w:after="259" w:line="317" w:lineRule="exact"/>
        <w:ind w:left="1701" w:right="499" w:hanging="1027"/>
        <w:jc w:val="center"/>
      </w:pPr>
      <w:r>
        <w:rPr>
          <w:rFonts w:eastAsia="Times New Roman"/>
          <w:b/>
          <w:bCs/>
          <w:sz w:val="28"/>
          <w:szCs w:val="28"/>
        </w:rPr>
        <w:t>Хурала представителей</w:t>
      </w:r>
      <w:r w:rsidR="0005088F">
        <w:rPr>
          <w:rFonts w:eastAsia="Times New Roman"/>
          <w:b/>
          <w:bCs/>
          <w:sz w:val="28"/>
          <w:szCs w:val="28"/>
        </w:rPr>
        <w:t xml:space="preserve"> муниципального образования</w:t>
      </w:r>
      <w:r>
        <w:rPr>
          <w:rFonts w:eastAsia="Times New Roman"/>
          <w:b/>
          <w:bCs/>
          <w:sz w:val="28"/>
          <w:szCs w:val="28"/>
        </w:rPr>
        <w:t xml:space="preserve"> пгт. Каа-Хем Кызылского кожууна Республики Тыва</w:t>
      </w:r>
    </w:p>
    <w:p w:rsidR="00E30CAA" w:rsidRDefault="00E30CAA" w:rsidP="00E30CAA">
      <w:pPr>
        <w:shd w:val="clear" w:color="auto" w:fill="FFFFFF"/>
        <w:spacing w:after="259" w:line="317" w:lineRule="exact"/>
        <w:ind w:left="2573" w:right="499" w:hanging="1027"/>
        <w:sectPr w:rsidR="00E30CAA">
          <w:type w:val="continuous"/>
          <w:pgSz w:w="11909" w:h="16834"/>
          <w:pgMar w:top="766" w:right="360" w:bottom="360" w:left="1556" w:header="720" w:footer="720" w:gutter="0"/>
          <w:cols w:space="60"/>
          <w:noEndnote/>
        </w:sectPr>
      </w:pPr>
    </w:p>
    <w:p w:rsidR="00E30CAA" w:rsidRDefault="0005088F" w:rsidP="00E9377F">
      <w:pPr>
        <w:shd w:val="clear" w:color="auto" w:fill="FFFFFF"/>
        <w:spacing w:before="48"/>
        <w:ind w:right="-26"/>
      </w:pPr>
      <w:r>
        <w:rPr>
          <w:rFonts w:eastAsia="Times New Roman"/>
          <w:b/>
          <w:bCs/>
          <w:sz w:val="28"/>
          <w:szCs w:val="28"/>
        </w:rPr>
        <w:lastRenderedPageBreak/>
        <w:t>24 декабря</w:t>
      </w:r>
      <w:r w:rsidR="00E30CAA">
        <w:rPr>
          <w:rFonts w:eastAsia="Times New Roman"/>
          <w:b/>
          <w:bCs/>
          <w:sz w:val="28"/>
          <w:szCs w:val="28"/>
        </w:rPr>
        <w:t>201</w:t>
      </w:r>
      <w:r w:rsidR="00E9377F">
        <w:rPr>
          <w:rFonts w:eastAsia="Times New Roman"/>
          <w:b/>
          <w:bCs/>
          <w:sz w:val="28"/>
          <w:szCs w:val="28"/>
        </w:rPr>
        <w:t>5</w:t>
      </w:r>
      <w:r w:rsidR="00E30CAA">
        <w:rPr>
          <w:rFonts w:eastAsia="Times New Roman"/>
          <w:b/>
          <w:bCs/>
          <w:sz w:val="28"/>
          <w:szCs w:val="28"/>
        </w:rPr>
        <w:t>года.</w:t>
      </w:r>
    </w:p>
    <w:p w:rsidR="00E30CAA" w:rsidRDefault="00E30CAA" w:rsidP="00E30CAA">
      <w:pPr>
        <w:shd w:val="clear" w:color="auto" w:fill="FFFFFF"/>
      </w:pPr>
      <w:r>
        <w:br w:type="column"/>
      </w:r>
      <w:r>
        <w:rPr>
          <w:rFonts w:eastAsia="Times New Roman"/>
          <w:b/>
          <w:bCs/>
          <w:w w:val="90"/>
          <w:sz w:val="32"/>
          <w:szCs w:val="32"/>
        </w:rPr>
        <w:lastRenderedPageBreak/>
        <w:t>№</w:t>
      </w:r>
      <w:r w:rsidR="0005088F">
        <w:rPr>
          <w:rFonts w:eastAsia="Times New Roman"/>
          <w:b/>
          <w:bCs/>
          <w:w w:val="90"/>
          <w:sz w:val="32"/>
          <w:szCs w:val="32"/>
        </w:rPr>
        <w:t xml:space="preserve"> 20</w:t>
      </w:r>
    </w:p>
    <w:p w:rsidR="00E30CAA" w:rsidRDefault="00E30CAA" w:rsidP="00E30CAA">
      <w:pPr>
        <w:shd w:val="clear" w:color="auto" w:fill="FFFFFF"/>
        <w:sectPr w:rsidR="00E30CAA" w:rsidSect="00E9377F">
          <w:type w:val="continuous"/>
          <w:pgSz w:w="11909" w:h="16834"/>
          <w:pgMar w:top="766" w:right="1780" w:bottom="360" w:left="1892" w:header="720" w:footer="720" w:gutter="0"/>
          <w:cols w:num="2" w:space="720" w:equalWidth="0">
            <w:col w:w="2928" w:space="4463"/>
            <w:col w:w="844"/>
          </w:cols>
          <w:noEndnote/>
        </w:sectPr>
      </w:pPr>
    </w:p>
    <w:p w:rsidR="00E30CAA" w:rsidRPr="0005088F" w:rsidRDefault="0005088F" w:rsidP="0005088F">
      <w:pPr>
        <w:shd w:val="clear" w:color="auto" w:fill="FFFFFF"/>
        <w:spacing w:before="653" w:line="317" w:lineRule="exact"/>
        <w:ind w:left="993" w:hanging="426"/>
      </w:pPr>
      <w:r>
        <w:rPr>
          <w:rFonts w:eastAsia="Times New Roman"/>
          <w:b/>
          <w:bCs/>
          <w:sz w:val="28"/>
          <w:szCs w:val="28"/>
        </w:rPr>
        <w:lastRenderedPageBreak/>
        <w:t>Об утверждении П</w:t>
      </w:r>
      <w:r w:rsidRPr="0005088F">
        <w:rPr>
          <w:rFonts w:eastAsia="Times New Roman"/>
          <w:b/>
          <w:bCs/>
          <w:sz w:val="28"/>
          <w:szCs w:val="28"/>
        </w:rPr>
        <w:t xml:space="preserve">оложения </w:t>
      </w:r>
      <w:r>
        <w:rPr>
          <w:rFonts w:eastAsia="Times New Roman"/>
          <w:b/>
          <w:bCs/>
          <w:sz w:val="28"/>
          <w:szCs w:val="28"/>
        </w:rPr>
        <w:t>об А</w:t>
      </w:r>
      <w:r w:rsidRPr="0005088F">
        <w:rPr>
          <w:rFonts w:eastAsia="Times New Roman"/>
          <w:b/>
          <w:bCs/>
          <w:sz w:val="28"/>
          <w:szCs w:val="28"/>
        </w:rPr>
        <w:t xml:space="preserve">дминистрации </w:t>
      </w:r>
      <w:r>
        <w:rPr>
          <w:rFonts w:eastAsia="Times New Roman"/>
          <w:b/>
          <w:bCs/>
          <w:sz w:val="28"/>
          <w:szCs w:val="28"/>
        </w:rPr>
        <w:t>«П</w:t>
      </w:r>
      <w:r w:rsidRPr="0005088F">
        <w:rPr>
          <w:rFonts w:eastAsia="Times New Roman"/>
          <w:b/>
          <w:bCs/>
          <w:sz w:val="28"/>
          <w:szCs w:val="28"/>
        </w:rPr>
        <w:t xml:space="preserve">оселок городского типа </w:t>
      </w:r>
      <w:r>
        <w:rPr>
          <w:rFonts w:eastAsia="Times New Roman"/>
          <w:b/>
          <w:bCs/>
          <w:sz w:val="28"/>
          <w:szCs w:val="28"/>
        </w:rPr>
        <w:t>К</w:t>
      </w:r>
      <w:r w:rsidRPr="0005088F">
        <w:rPr>
          <w:rFonts w:eastAsia="Times New Roman"/>
          <w:b/>
          <w:bCs/>
          <w:sz w:val="28"/>
          <w:szCs w:val="28"/>
        </w:rPr>
        <w:t>аа-</w:t>
      </w:r>
      <w:r>
        <w:rPr>
          <w:rFonts w:eastAsia="Times New Roman"/>
          <w:b/>
          <w:bCs/>
          <w:sz w:val="28"/>
          <w:szCs w:val="28"/>
        </w:rPr>
        <w:t>Х</w:t>
      </w:r>
      <w:r w:rsidRPr="0005088F">
        <w:rPr>
          <w:rFonts w:eastAsia="Times New Roman"/>
          <w:b/>
          <w:bCs/>
          <w:sz w:val="28"/>
          <w:szCs w:val="28"/>
        </w:rPr>
        <w:t>ем</w:t>
      </w:r>
      <w:r>
        <w:rPr>
          <w:rFonts w:eastAsia="Times New Roman"/>
          <w:b/>
          <w:bCs/>
          <w:sz w:val="28"/>
          <w:szCs w:val="28"/>
        </w:rPr>
        <w:t xml:space="preserve"> К</w:t>
      </w:r>
      <w:r w:rsidRPr="0005088F">
        <w:rPr>
          <w:rFonts w:eastAsia="Times New Roman"/>
          <w:b/>
          <w:bCs/>
          <w:sz w:val="28"/>
          <w:szCs w:val="28"/>
        </w:rPr>
        <w:t>ызылского кожууна</w:t>
      </w:r>
      <w:r>
        <w:rPr>
          <w:rFonts w:eastAsia="Times New Roman"/>
          <w:b/>
          <w:bCs/>
          <w:sz w:val="28"/>
          <w:szCs w:val="28"/>
        </w:rPr>
        <w:t>»</w:t>
      </w:r>
    </w:p>
    <w:p w:rsidR="00E30CAA" w:rsidRDefault="002C34EC" w:rsidP="00705442">
      <w:pPr>
        <w:shd w:val="clear" w:color="auto" w:fill="FFFFFF"/>
        <w:ind w:left="317" w:firstLine="73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целях приведения в</w:t>
      </w:r>
      <w:r w:rsidR="00E30CAA">
        <w:rPr>
          <w:rFonts w:eastAsia="Times New Roman"/>
          <w:sz w:val="28"/>
          <w:szCs w:val="28"/>
        </w:rPr>
        <w:t xml:space="preserve"> соответствии с Федеральным законом от 6 ноября 2003 года N 131 -ФЗ "Об общих принципах организации местного самоуправления в </w:t>
      </w:r>
      <w:r w:rsidR="00FC4AB9">
        <w:rPr>
          <w:rFonts w:eastAsia="Times New Roman"/>
          <w:sz w:val="28"/>
          <w:szCs w:val="28"/>
        </w:rPr>
        <w:t>Российской Федерации</w:t>
      </w:r>
      <w:r>
        <w:rPr>
          <w:rFonts w:eastAsia="Times New Roman"/>
          <w:sz w:val="28"/>
          <w:szCs w:val="28"/>
        </w:rPr>
        <w:t>,</w:t>
      </w:r>
      <w:r w:rsidR="00FC4AB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 также </w:t>
      </w:r>
      <w:r w:rsidR="00FC4AB9">
        <w:rPr>
          <w:rFonts w:eastAsia="Times New Roman"/>
          <w:sz w:val="28"/>
          <w:szCs w:val="28"/>
        </w:rPr>
        <w:t>устава Администрации пгт. Каа-Хем Кызылского кожууна</w:t>
      </w:r>
      <w:r w:rsidR="00E30CAA">
        <w:rPr>
          <w:rFonts w:eastAsia="Times New Roman"/>
          <w:sz w:val="28"/>
          <w:szCs w:val="28"/>
        </w:rPr>
        <w:t xml:space="preserve">, Хурал представителей пгт. Каа-Хем Кызылского кожууна </w:t>
      </w:r>
      <w:r w:rsidR="00705442" w:rsidRPr="00705442">
        <w:rPr>
          <w:rFonts w:eastAsia="Times New Roman"/>
          <w:bCs/>
          <w:sz w:val="28"/>
          <w:szCs w:val="28"/>
        </w:rPr>
        <w:t>Республики Тыва</w:t>
      </w:r>
      <w:r w:rsidR="00E30CAA">
        <w:rPr>
          <w:rFonts w:eastAsia="Times New Roman"/>
          <w:sz w:val="28"/>
          <w:szCs w:val="28"/>
        </w:rPr>
        <w:t>:</w:t>
      </w:r>
    </w:p>
    <w:p w:rsidR="00B9661B" w:rsidRDefault="00B9661B" w:rsidP="00705442">
      <w:pPr>
        <w:shd w:val="clear" w:color="auto" w:fill="FFFFFF"/>
        <w:ind w:left="317" w:firstLine="730"/>
        <w:jc w:val="both"/>
        <w:rPr>
          <w:rFonts w:eastAsia="Times New Roman"/>
          <w:sz w:val="28"/>
          <w:szCs w:val="28"/>
        </w:rPr>
      </w:pPr>
    </w:p>
    <w:p w:rsidR="00705442" w:rsidRPr="00B9661B" w:rsidRDefault="00B9661B" w:rsidP="00B9661B">
      <w:pPr>
        <w:shd w:val="clear" w:color="auto" w:fill="FFFFFF"/>
        <w:ind w:left="317" w:hanging="33"/>
        <w:jc w:val="both"/>
        <w:rPr>
          <w:b/>
        </w:rPr>
      </w:pPr>
      <w:r w:rsidRPr="00B9661B">
        <w:rPr>
          <w:rFonts w:eastAsia="Times New Roman"/>
          <w:b/>
          <w:sz w:val="28"/>
          <w:szCs w:val="28"/>
        </w:rPr>
        <w:t>РЕШИЛ</w:t>
      </w:r>
      <w:r w:rsidR="00705442" w:rsidRPr="00B9661B">
        <w:rPr>
          <w:rFonts w:eastAsia="Times New Roman"/>
          <w:b/>
          <w:sz w:val="28"/>
          <w:szCs w:val="28"/>
        </w:rPr>
        <w:t>:</w:t>
      </w:r>
    </w:p>
    <w:p w:rsidR="00E9377F" w:rsidRPr="00E9377F" w:rsidRDefault="00E30CAA" w:rsidP="00B9661B">
      <w:pPr>
        <w:shd w:val="clear" w:color="auto" w:fill="FFFFFF"/>
        <w:spacing w:line="317" w:lineRule="exact"/>
        <w:ind w:left="284"/>
        <w:jc w:val="both"/>
      </w:pPr>
      <w:r>
        <w:rPr>
          <w:spacing w:val="-24"/>
          <w:sz w:val="28"/>
          <w:szCs w:val="28"/>
        </w:rPr>
        <w:t>1.</w:t>
      </w:r>
      <w:r w:rsidR="00187DFF">
        <w:rPr>
          <w:spacing w:val="-24"/>
          <w:sz w:val="28"/>
          <w:szCs w:val="28"/>
        </w:rPr>
        <w:t>Признать утратившим силу</w:t>
      </w:r>
      <w:r w:rsidR="00E9377F" w:rsidRPr="00E9377F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E9377F" w:rsidRPr="00E9377F">
        <w:rPr>
          <w:rFonts w:eastAsia="Times New Roman"/>
          <w:bCs/>
          <w:spacing w:val="-2"/>
          <w:sz w:val="28"/>
          <w:szCs w:val="28"/>
        </w:rPr>
        <w:t>РЕШЕНИЕ</w:t>
      </w:r>
      <w:r w:rsidR="00E9377F">
        <w:rPr>
          <w:rFonts w:eastAsia="Times New Roman"/>
          <w:bCs/>
          <w:spacing w:val="-2"/>
          <w:sz w:val="28"/>
          <w:szCs w:val="28"/>
        </w:rPr>
        <w:t xml:space="preserve"> </w:t>
      </w:r>
      <w:r w:rsidR="00E9377F" w:rsidRPr="00E9377F">
        <w:rPr>
          <w:rFonts w:eastAsia="Times New Roman"/>
          <w:bCs/>
          <w:sz w:val="28"/>
          <w:szCs w:val="28"/>
        </w:rPr>
        <w:t>Хурала представителей городского поселения</w:t>
      </w:r>
      <w:r w:rsidR="006442D0" w:rsidRPr="006442D0">
        <w:rPr>
          <w:rFonts w:eastAsia="Times New Roman"/>
          <w:sz w:val="28"/>
          <w:szCs w:val="28"/>
        </w:rPr>
        <w:t xml:space="preserve"> </w:t>
      </w:r>
      <w:r w:rsidR="006442D0">
        <w:rPr>
          <w:rFonts w:eastAsia="Times New Roman"/>
          <w:sz w:val="28"/>
          <w:szCs w:val="28"/>
        </w:rPr>
        <w:t>поселок городского типа Каа-Хем Кызылского кожууна</w:t>
      </w:r>
      <w:r w:rsidR="00E9377F" w:rsidRPr="00E9377F">
        <w:rPr>
          <w:rFonts w:eastAsia="Times New Roman"/>
          <w:bCs/>
          <w:sz w:val="28"/>
          <w:szCs w:val="28"/>
        </w:rPr>
        <w:t xml:space="preserve"> </w:t>
      </w:r>
      <w:r w:rsidR="006442D0">
        <w:rPr>
          <w:rFonts w:eastAsia="Times New Roman"/>
          <w:bCs/>
          <w:sz w:val="28"/>
          <w:szCs w:val="28"/>
        </w:rPr>
        <w:t xml:space="preserve">от 21 марта 2012года № 23 </w:t>
      </w:r>
      <w:r w:rsidR="00E9377F" w:rsidRPr="00E9377F">
        <w:rPr>
          <w:rFonts w:eastAsia="Times New Roman"/>
          <w:bCs/>
          <w:sz w:val="28"/>
          <w:szCs w:val="28"/>
        </w:rPr>
        <w:t>«</w:t>
      </w:r>
      <w:r w:rsidR="006442D0">
        <w:rPr>
          <w:rFonts w:eastAsia="Times New Roman"/>
          <w:bCs/>
          <w:sz w:val="28"/>
          <w:szCs w:val="28"/>
        </w:rPr>
        <w:t xml:space="preserve">ОБ УТВЕРЖДЕНИИ ПОЛОЖЕНИЯ </w:t>
      </w:r>
      <w:r w:rsidR="006442D0" w:rsidRPr="006442D0">
        <w:rPr>
          <w:rFonts w:eastAsia="Times New Roman"/>
          <w:bCs/>
          <w:sz w:val="28"/>
          <w:szCs w:val="28"/>
        </w:rPr>
        <w:t>АДИНИСТРАЦИИ ПОСЕЛОК ГОРОДСКОГО ТИПА</w:t>
      </w:r>
      <w:r w:rsidR="006442D0">
        <w:rPr>
          <w:rFonts w:eastAsia="Times New Roman"/>
          <w:bCs/>
          <w:sz w:val="28"/>
          <w:szCs w:val="28"/>
        </w:rPr>
        <w:t xml:space="preserve"> КАА-ХЕМ КЫЗЫЛСКОГО КОЖУУНА</w:t>
      </w:r>
      <w:r w:rsidR="00E9377F" w:rsidRPr="00E9377F">
        <w:rPr>
          <w:rFonts w:eastAsia="Times New Roman"/>
          <w:bCs/>
          <w:sz w:val="28"/>
          <w:szCs w:val="28"/>
        </w:rPr>
        <w:t>»</w:t>
      </w:r>
      <w:r w:rsidR="00E9377F">
        <w:rPr>
          <w:rFonts w:eastAsia="Times New Roman"/>
          <w:bCs/>
          <w:sz w:val="28"/>
          <w:szCs w:val="28"/>
        </w:rPr>
        <w:t xml:space="preserve"> </w:t>
      </w:r>
    </w:p>
    <w:p w:rsidR="00E30CAA" w:rsidRDefault="00E9377F" w:rsidP="00B9661B">
      <w:pPr>
        <w:shd w:val="clear" w:color="auto" w:fill="FFFFFF"/>
        <w:tabs>
          <w:tab w:val="left" w:pos="1507"/>
        </w:tabs>
        <w:spacing w:line="317" w:lineRule="exact"/>
        <w:ind w:left="284"/>
        <w:jc w:val="both"/>
      </w:pPr>
      <w:r>
        <w:rPr>
          <w:sz w:val="28"/>
          <w:szCs w:val="28"/>
        </w:rPr>
        <w:t>2</w:t>
      </w:r>
      <w:r w:rsidR="00187DFF">
        <w:rPr>
          <w:sz w:val="28"/>
          <w:szCs w:val="28"/>
        </w:rPr>
        <w:t>.</w:t>
      </w:r>
      <w:r w:rsidR="00E30CAA">
        <w:rPr>
          <w:rFonts w:eastAsia="Times New Roman"/>
          <w:sz w:val="28"/>
          <w:szCs w:val="28"/>
        </w:rPr>
        <w:t>Утвердить прилагаемое Положение об Администрации</w:t>
      </w:r>
      <w:r w:rsidR="006936B2" w:rsidRPr="006936B2">
        <w:rPr>
          <w:rFonts w:eastAsia="Times New Roman"/>
          <w:sz w:val="28"/>
          <w:szCs w:val="28"/>
        </w:rPr>
        <w:t xml:space="preserve"> </w:t>
      </w:r>
      <w:r w:rsidR="006936B2">
        <w:rPr>
          <w:rFonts w:eastAsia="Times New Roman"/>
          <w:sz w:val="28"/>
          <w:szCs w:val="28"/>
        </w:rPr>
        <w:t>городского поселения</w:t>
      </w:r>
      <w:r w:rsidR="00E30CAA">
        <w:rPr>
          <w:rFonts w:eastAsia="Times New Roman"/>
          <w:sz w:val="28"/>
          <w:szCs w:val="28"/>
        </w:rPr>
        <w:t xml:space="preserve"> поселок</w:t>
      </w:r>
      <w:r w:rsidR="006936B2">
        <w:rPr>
          <w:rFonts w:eastAsia="Times New Roman"/>
          <w:sz w:val="28"/>
          <w:szCs w:val="28"/>
        </w:rPr>
        <w:t xml:space="preserve"> </w:t>
      </w:r>
      <w:r w:rsidR="00E30CAA">
        <w:rPr>
          <w:rFonts w:eastAsia="Times New Roman"/>
          <w:sz w:val="28"/>
          <w:szCs w:val="28"/>
        </w:rPr>
        <w:t>городского типа Каа-Хем Кызылского кожууна.</w:t>
      </w:r>
    </w:p>
    <w:p w:rsidR="00E30CAA" w:rsidRDefault="00E9377F" w:rsidP="00B9661B">
      <w:pPr>
        <w:shd w:val="clear" w:color="auto" w:fill="FFFFFF"/>
        <w:tabs>
          <w:tab w:val="left" w:pos="1325"/>
        </w:tabs>
        <w:spacing w:line="317" w:lineRule="exact"/>
        <w:ind w:left="284"/>
      </w:pPr>
      <w:r>
        <w:rPr>
          <w:spacing w:val="-10"/>
          <w:sz w:val="28"/>
          <w:szCs w:val="28"/>
        </w:rPr>
        <w:t>3</w:t>
      </w:r>
      <w:r w:rsidR="00E30CAA">
        <w:rPr>
          <w:spacing w:val="-10"/>
          <w:sz w:val="28"/>
          <w:szCs w:val="28"/>
        </w:rPr>
        <w:t>.</w:t>
      </w:r>
      <w:r w:rsidR="00E30CAA">
        <w:rPr>
          <w:rFonts w:eastAsia="Times New Roman"/>
          <w:sz w:val="28"/>
          <w:szCs w:val="28"/>
        </w:rPr>
        <w:t>Настоящее Решение вступает в силу после опубликования</w:t>
      </w:r>
      <w:r w:rsidR="0005088F">
        <w:rPr>
          <w:rFonts w:eastAsia="Times New Roman"/>
          <w:sz w:val="28"/>
          <w:szCs w:val="28"/>
        </w:rPr>
        <w:t xml:space="preserve"> (обнародования) или размещения на сайте администрации </w:t>
      </w:r>
      <w:proofErr w:type="spellStart"/>
      <w:r w:rsidR="0005088F">
        <w:rPr>
          <w:rFonts w:eastAsia="Times New Roman"/>
          <w:sz w:val="28"/>
          <w:szCs w:val="28"/>
        </w:rPr>
        <w:t>пгт</w:t>
      </w:r>
      <w:proofErr w:type="gramStart"/>
      <w:r w:rsidR="0005088F">
        <w:rPr>
          <w:rFonts w:eastAsia="Times New Roman"/>
          <w:sz w:val="28"/>
          <w:szCs w:val="28"/>
        </w:rPr>
        <w:t>.К</w:t>
      </w:r>
      <w:proofErr w:type="gramEnd"/>
      <w:r w:rsidR="0005088F">
        <w:rPr>
          <w:rFonts w:eastAsia="Times New Roman"/>
          <w:sz w:val="28"/>
          <w:szCs w:val="28"/>
        </w:rPr>
        <w:t>аа-Хем</w:t>
      </w:r>
      <w:proofErr w:type="spellEnd"/>
      <w:r w:rsidR="00E30CAA">
        <w:rPr>
          <w:rFonts w:eastAsia="Times New Roman"/>
          <w:sz w:val="28"/>
          <w:szCs w:val="28"/>
        </w:rPr>
        <w:t>.</w:t>
      </w:r>
    </w:p>
    <w:p w:rsidR="00E30CAA" w:rsidRDefault="00E30CAA" w:rsidP="00B9661B">
      <w:pPr>
        <w:shd w:val="clear" w:color="auto" w:fill="FFFFFF"/>
        <w:tabs>
          <w:tab w:val="left" w:pos="1325"/>
        </w:tabs>
        <w:spacing w:line="317" w:lineRule="exact"/>
        <w:ind w:left="284"/>
      </w:pPr>
    </w:p>
    <w:p w:rsidR="00E9377F" w:rsidRPr="00E9377F" w:rsidRDefault="00B9661B" w:rsidP="00B9661B">
      <w:pPr>
        <w:shd w:val="clear" w:color="auto" w:fill="FFFFFF"/>
        <w:tabs>
          <w:tab w:val="left" w:pos="1325"/>
        </w:tabs>
        <w:spacing w:line="317" w:lineRule="exac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Глава - </w:t>
      </w:r>
      <w:r w:rsidR="00E9377F" w:rsidRPr="00E9377F">
        <w:rPr>
          <w:sz w:val="28"/>
          <w:szCs w:val="28"/>
        </w:rPr>
        <w:t xml:space="preserve">ПредседательХурала </w:t>
      </w:r>
    </w:p>
    <w:p w:rsidR="00E9377F" w:rsidRPr="00E9377F" w:rsidRDefault="00F40ABB" w:rsidP="00E9377F">
      <w:pPr>
        <w:shd w:val="clear" w:color="auto" w:fill="FFFFFF"/>
        <w:tabs>
          <w:tab w:val="left" w:pos="1325"/>
        </w:tabs>
        <w:spacing w:line="317" w:lineRule="exact"/>
        <w:ind w:left="284"/>
        <w:rPr>
          <w:sz w:val="28"/>
          <w:szCs w:val="28"/>
        </w:rPr>
      </w:pPr>
      <w:r>
        <w:rPr>
          <w:sz w:val="28"/>
          <w:szCs w:val="28"/>
        </w:rPr>
        <w:t>п</w:t>
      </w:r>
      <w:r w:rsidR="00E9377F" w:rsidRPr="00E9377F">
        <w:rPr>
          <w:sz w:val="28"/>
          <w:szCs w:val="28"/>
        </w:rPr>
        <w:t>редставителей пгт. Каа-Хем</w:t>
      </w:r>
      <w:r w:rsidR="00E9377F">
        <w:rPr>
          <w:sz w:val="28"/>
          <w:szCs w:val="28"/>
        </w:rPr>
        <w:t xml:space="preserve">                                           </w:t>
      </w:r>
      <w:proofErr w:type="spellStart"/>
      <w:r w:rsidR="00E9377F">
        <w:rPr>
          <w:sz w:val="28"/>
          <w:szCs w:val="28"/>
        </w:rPr>
        <w:t>А.О.Монгуш</w:t>
      </w:r>
      <w:proofErr w:type="spellEnd"/>
    </w:p>
    <w:p w:rsidR="003B3EE0" w:rsidRDefault="003B3EE0" w:rsidP="00E30CAA">
      <w:pPr>
        <w:shd w:val="clear" w:color="auto" w:fill="FFFFFF"/>
        <w:tabs>
          <w:tab w:val="left" w:pos="1325"/>
        </w:tabs>
        <w:spacing w:line="317" w:lineRule="exact"/>
        <w:ind w:left="1046"/>
        <w:sectPr w:rsidR="003B3EE0">
          <w:type w:val="continuous"/>
          <w:pgSz w:w="11909" w:h="16834"/>
          <w:pgMar w:top="766" w:right="360" w:bottom="360" w:left="1556" w:header="720" w:footer="720" w:gutter="0"/>
          <w:cols w:space="60"/>
          <w:noEndnote/>
        </w:sectPr>
      </w:pPr>
    </w:p>
    <w:p w:rsidR="00E30CAA" w:rsidRDefault="00E30CAA" w:rsidP="00E30CAA">
      <w:pPr>
        <w:framePr w:h="1056" w:hSpace="38" w:wrap="notBeside" w:vAnchor="text" w:hAnchor="margin" w:x="5435" w:y="196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90600" cy="673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CAA" w:rsidRDefault="00E30CAA" w:rsidP="00E30CAA">
      <w:pPr>
        <w:framePr w:h="326" w:hRule="exact" w:hSpace="38" w:wrap="notBeside" w:vAnchor="text" w:hAnchor="margin" w:x="6865" w:y="2247"/>
        <w:shd w:val="clear" w:color="auto" w:fill="FFFFFF"/>
      </w:pPr>
      <w:r>
        <w:rPr>
          <w:spacing w:val="-2"/>
          <w:sz w:val="28"/>
          <w:szCs w:val="28"/>
        </w:rPr>
        <w:t xml:space="preserve">;, </w:t>
      </w:r>
      <w:r>
        <w:rPr>
          <w:rFonts w:eastAsia="Times New Roman"/>
          <w:spacing w:val="-2"/>
          <w:sz w:val="28"/>
          <w:szCs w:val="28"/>
        </w:rPr>
        <w:t>А.О. Монгуш.</w:t>
      </w:r>
    </w:p>
    <w:p w:rsidR="00E30CAA" w:rsidRDefault="00E30CAA" w:rsidP="00E30CAA">
      <w:pPr>
        <w:shd w:val="clear" w:color="auto" w:fill="FFFFFF"/>
        <w:ind w:left="2957"/>
      </w:pPr>
    </w:p>
    <w:p w:rsidR="00E30CAA" w:rsidRDefault="00E30CAA" w:rsidP="00E30CAA">
      <w:pPr>
        <w:shd w:val="clear" w:color="auto" w:fill="FFFFFF"/>
      </w:pPr>
      <w:r>
        <w:br w:type="column"/>
      </w:r>
    </w:p>
    <w:p w:rsidR="00F3477B" w:rsidRDefault="00F3477B"/>
    <w:sectPr w:rsidR="00F3477B" w:rsidSect="005B79DA">
      <w:type w:val="continuous"/>
      <w:pgSz w:w="11909" w:h="16834"/>
      <w:pgMar w:top="766" w:right="984" w:bottom="360" w:left="9447" w:header="720" w:footer="720" w:gutter="0"/>
      <w:cols w:num="2" w:space="720" w:equalWidth="0">
        <w:col w:w="720" w:space="38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7246EC"/>
    <w:lvl w:ilvl="0">
      <w:numFmt w:val="bullet"/>
      <w:lvlText w:val="*"/>
      <w:lvlJc w:val="left"/>
    </w:lvl>
  </w:abstractNum>
  <w:abstractNum w:abstractNumId="1">
    <w:nsid w:val="144D0E6E"/>
    <w:multiLevelType w:val="singleLevel"/>
    <w:tmpl w:val="A9E40412"/>
    <w:lvl w:ilvl="0">
      <w:start w:val="1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EAB395F"/>
    <w:multiLevelType w:val="singleLevel"/>
    <w:tmpl w:val="84089486"/>
    <w:lvl w:ilvl="0">
      <w:start w:val="2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1F7B7064"/>
    <w:multiLevelType w:val="singleLevel"/>
    <w:tmpl w:val="EEF83AF0"/>
    <w:lvl w:ilvl="0">
      <w:start w:val="5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">
    <w:nsid w:val="359A1BAC"/>
    <w:multiLevelType w:val="singleLevel"/>
    <w:tmpl w:val="A38A6904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>
    <w:nsid w:val="37242D6B"/>
    <w:multiLevelType w:val="singleLevel"/>
    <w:tmpl w:val="5114E0A2"/>
    <w:lvl w:ilvl="0">
      <w:start w:val="3"/>
      <w:numFmt w:val="decimal"/>
      <w:lvlText w:val="9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6">
    <w:nsid w:val="45E76AF5"/>
    <w:multiLevelType w:val="singleLevel"/>
    <w:tmpl w:val="0B749C08"/>
    <w:lvl w:ilvl="0">
      <w:start w:val="3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>
    <w:nsid w:val="496C09BD"/>
    <w:multiLevelType w:val="singleLevel"/>
    <w:tmpl w:val="88F2137C"/>
    <w:lvl w:ilvl="0">
      <w:start w:val="3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>
    <w:nsid w:val="5ECC1571"/>
    <w:multiLevelType w:val="singleLevel"/>
    <w:tmpl w:val="79F2BC48"/>
    <w:lvl w:ilvl="0">
      <w:start w:val="3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30CAA"/>
    <w:rsid w:val="00004652"/>
    <w:rsid w:val="0005088F"/>
    <w:rsid w:val="00124525"/>
    <w:rsid w:val="00187DFF"/>
    <w:rsid w:val="001A05FE"/>
    <w:rsid w:val="00287888"/>
    <w:rsid w:val="002B32D5"/>
    <w:rsid w:val="002C34EC"/>
    <w:rsid w:val="0033239B"/>
    <w:rsid w:val="0033694D"/>
    <w:rsid w:val="003B3EE0"/>
    <w:rsid w:val="003F2AF8"/>
    <w:rsid w:val="00422954"/>
    <w:rsid w:val="004C0909"/>
    <w:rsid w:val="005B79DA"/>
    <w:rsid w:val="00622F3E"/>
    <w:rsid w:val="006442D0"/>
    <w:rsid w:val="006936B2"/>
    <w:rsid w:val="006C5838"/>
    <w:rsid w:val="00705442"/>
    <w:rsid w:val="00821FC5"/>
    <w:rsid w:val="008C42DB"/>
    <w:rsid w:val="008F0C05"/>
    <w:rsid w:val="008F4F8D"/>
    <w:rsid w:val="00912FAC"/>
    <w:rsid w:val="00A37276"/>
    <w:rsid w:val="00B2349B"/>
    <w:rsid w:val="00B668BB"/>
    <w:rsid w:val="00B9661B"/>
    <w:rsid w:val="00BA6D56"/>
    <w:rsid w:val="00C1048D"/>
    <w:rsid w:val="00C521F8"/>
    <w:rsid w:val="00C61027"/>
    <w:rsid w:val="00D72AAA"/>
    <w:rsid w:val="00D97724"/>
    <w:rsid w:val="00DC2959"/>
    <w:rsid w:val="00E26270"/>
    <w:rsid w:val="00E30CAA"/>
    <w:rsid w:val="00E546CA"/>
    <w:rsid w:val="00E9230A"/>
    <w:rsid w:val="00E9377F"/>
    <w:rsid w:val="00F3477B"/>
    <w:rsid w:val="00F40ABB"/>
    <w:rsid w:val="00FC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C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CA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93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936B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F0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Степановна</dc:creator>
  <cp:keywords/>
  <dc:description/>
  <cp:lastModifiedBy>Диана Степановна</cp:lastModifiedBy>
  <cp:revision>19</cp:revision>
  <cp:lastPrinted>2015-12-18T08:16:00Z</cp:lastPrinted>
  <dcterms:created xsi:type="dcterms:W3CDTF">2015-12-11T10:17:00Z</dcterms:created>
  <dcterms:modified xsi:type="dcterms:W3CDTF">2015-12-30T07:57:00Z</dcterms:modified>
</cp:coreProperties>
</file>